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077BB83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F74270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F74270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F74270">
        <w:rPr>
          <w:rFonts w:ascii="Times New Roman" w:eastAsia="Times New Roman" w:hAnsi="Times New Roman"/>
          <w:bCs/>
          <w:sz w:val="24"/>
          <w:szCs w:val="24"/>
          <w:lang w:eastAsia="x-none"/>
        </w:rPr>
        <w:t>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065F5FB9" w:rsidR="009B0E6E" w:rsidRPr="009B0E6E" w:rsidRDefault="00F74270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Stowarzyszenie TOPORY</w:t>
      </w:r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2824CB0B" w14:textId="4A3D9C07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F74270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publicznego: </w:t>
      </w:r>
      <w:r w:rsidR="00F74270" w:rsidRPr="008C222A">
        <w:rPr>
          <w:rFonts w:ascii="Times New Roman" w:eastAsia="Times New Roman" w:hAnsi="Times New Roman"/>
          <w:b/>
          <w:sz w:val="24"/>
          <w:szCs w:val="24"/>
          <w:lang w:eastAsia="x-none"/>
        </w:rPr>
        <w:t>„Rawa Gra Bluesa</w:t>
      </w:r>
      <w:r w:rsidR="008C222A" w:rsidRPr="008C222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– koncerty wspomnieniowe”</w:t>
      </w:r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D0E818" w14:textId="77777777" w:rsidR="00C07C06" w:rsidRDefault="00C07C06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4AF9E" w14:textId="77777777" w:rsidR="00C07C06" w:rsidRDefault="00C07C06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B22481" w14:textId="77777777" w:rsidR="00C07C06" w:rsidRDefault="00C07C06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2F361E" w14:textId="77777777" w:rsidR="00C07C06" w:rsidRDefault="00C07C06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455291" w14:textId="77777777" w:rsidR="00C07C06" w:rsidRPr="00C8182D" w:rsidRDefault="00C07C06" w:rsidP="00C07C06">
      <w:pPr>
        <w:spacing w:after="60"/>
        <w:jc w:val="center"/>
        <w:rPr>
          <w:rStyle w:val="markedcontent"/>
          <w:rFonts w:asciiTheme="minorHAnsi" w:hAnsiTheme="minorHAnsi" w:cstheme="minorHAnsi"/>
          <w:position w:val="6"/>
          <w:sz w:val="24"/>
        </w:rPr>
      </w:pPr>
      <w:r w:rsidRPr="00C8182D">
        <w:rPr>
          <w:rStyle w:val="markedcontent"/>
          <w:rFonts w:asciiTheme="minorHAnsi" w:hAnsiTheme="minorHAnsi" w:cstheme="minorHAnsi"/>
          <w:b/>
          <w:position w:val="6"/>
          <w:sz w:val="24"/>
        </w:rPr>
        <w:lastRenderedPageBreak/>
        <w:t>Klauzula informacyjna dot. przetwarzania danych pozyskanych w ramach zgłoszonych uwag do oferty złożonej w trybie art. 19a ustawy o pożytku publicznym i wolontariacie</w:t>
      </w:r>
    </w:p>
    <w:p w14:paraId="737D870C" w14:textId="77777777" w:rsidR="00C07C06" w:rsidRPr="00C8182D" w:rsidRDefault="00C07C06" w:rsidP="00C07C06">
      <w:pPr>
        <w:spacing w:after="60"/>
        <w:jc w:val="both"/>
        <w:rPr>
          <w:rFonts w:asciiTheme="minorHAnsi" w:hAnsiTheme="minorHAnsi" w:cstheme="minorHAnsi"/>
          <w:position w:val="6"/>
          <w:sz w:val="24"/>
        </w:rPr>
      </w:pPr>
    </w:p>
    <w:p w14:paraId="31B2D9A9" w14:textId="77777777" w:rsidR="00C07C06" w:rsidRPr="00C8182D" w:rsidRDefault="00C07C06" w:rsidP="00C07C06">
      <w:pPr>
        <w:spacing w:after="60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Zgodnie z art. 13 ust. 1 i ust. 2 ogólnego rozporządzenia o ochronie danych osobowych z dnia 27 kwietnia 2016 r. informuję, iż:</w:t>
      </w:r>
    </w:p>
    <w:p w14:paraId="3554FD70" w14:textId="77777777" w:rsidR="00C07C06" w:rsidRPr="00C8182D" w:rsidRDefault="00C07C06" w:rsidP="00C07C06">
      <w:pPr>
        <w:spacing w:after="60"/>
        <w:jc w:val="both"/>
        <w:rPr>
          <w:rFonts w:asciiTheme="minorHAnsi" w:hAnsiTheme="minorHAnsi" w:cstheme="minorHAnsi"/>
          <w:position w:val="6"/>
          <w:sz w:val="24"/>
        </w:rPr>
      </w:pPr>
    </w:p>
    <w:p w14:paraId="188B91C0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administratorem Pani/Pana danych osobowych jest Bu</w:t>
      </w:r>
      <w:r>
        <w:rPr>
          <w:rFonts w:asciiTheme="minorHAnsi" w:hAnsiTheme="minorHAnsi" w:cstheme="minorHAnsi"/>
          <w:position w:val="6"/>
        </w:rPr>
        <w:t xml:space="preserve">rmistrz Miasta Rawa Mazowiecka, </w:t>
      </w:r>
      <w:r w:rsidRPr="00C8182D">
        <w:rPr>
          <w:rFonts w:asciiTheme="minorHAnsi" w:hAnsiTheme="minorHAnsi" w:cstheme="minorHAnsi"/>
          <w:position w:val="6"/>
          <w:sz w:val="24"/>
        </w:rPr>
        <w:t>96-200 Rawa Mazowiecka</w:t>
      </w:r>
      <w:r>
        <w:rPr>
          <w:rFonts w:asciiTheme="minorHAnsi" w:hAnsiTheme="minorHAnsi" w:cstheme="minorHAnsi"/>
          <w:position w:val="6"/>
        </w:rPr>
        <w:t>,</w:t>
      </w:r>
      <w:r w:rsidRPr="00C8182D">
        <w:rPr>
          <w:rFonts w:asciiTheme="minorHAnsi" w:hAnsiTheme="minorHAnsi" w:cstheme="minorHAnsi"/>
          <w:position w:val="6"/>
          <w:sz w:val="24"/>
        </w:rPr>
        <w:t xml:space="preserve"> Plac Marszałka Józefa Piłsudskiego nr 5;</w:t>
      </w:r>
    </w:p>
    <w:p w14:paraId="3D6320FB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z administratorem danych można się skontaktować poprzez adres email um@rawamazowiecka.pl lub pisemnie na adres siedziby administratora;</w:t>
      </w:r>
    </w:p>
    <w:p w14:paraId="1EF519CC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z inspektorem ochrony danych można się kontaktować we wszystkich sprawach dotyczących przetwarzania danych osobowych oraz korzystania z praw związanych z przetwarzaniem danych poprzez email iod@miastorawa.pl, pisemnie na adres siedziby administratora lub pod numerem telefonu Urzędu Miasta Rawa Mazowiecka 46 8142180;</w:t>
      </w:r>
    </w:p>
    <w:p w14:paraId="3BEB6E11" w14:textId="1B49006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 xml:space="preserve">Pani/Pana dane osobowe przetwarzane będą </w:t>
      </w:r>
      <w:r w:rsidRPr="00C8182D">
        <w:rPr>
          <w:rStyle w:val="markedcontent"/>
          <w:rFonts w:asciiTheme="minorHAnsi" w:hAnsiTheme="minorHAnsi" w:cstheme="minorHAnsi"/>
          <w:position w:val="6"/>
          <w:sz w:val="24"/>
        </w:rPr>
        <w:t xml:space="preserve">na podstawie art. 6 ust. 1 lit. c RODO tj. w związku z rozpatrzeniem uwag do oferty złożonej w trybie art. 19a ustawy z dnia 24 kwietnia 2003 roku </w:t>
      </w:r>
      <w:bookmarkStart w:id="0" w:name="_GoBack"/>
      <w:bookmarkEnd w:id="0"/>
      <w:r w:rsidRPr="00C8182D">
        <w:rPr>
          <w:rStyle w:val="markedcontent"/>
          <w:rFonts w:asciiTheme="minorHAnsi" w:hAnsiTheme="minorHAnsi" w:cstheme="minorHAnsi"/>
          <w:position w:val="6"/>
          <w:sz w:val="24"/>
        </w:rPr>
        <w:t>o działalności pożytku publicznego i o wolontariacie</w:t>
      </w:r>
      <w:r>
        <w:rPr>
          <w:rStyle w:val="markedcontent"/>
          <w:rFonts w:asciiTheme="minorHAnsi" w:hAnsiTheme="minorHAnsi" w:cstheme="minorHAnsi"/>
          <w:position w:val="6"/>
        </w:rPr>
        <w:t>;</w:t>
      </w:r>
    </w:p>
    <w:p w14:paraId="51EA5C8A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wyłącznie: podmiotom przetwarzającym, którym zleci czynności wymagające przetwarzania danych, czy też operatorowi pocztowemu;</w:t>
      </w:r>
    </w:p>
    <w:p w14:paraId="26ECF639" w14:textId="77777777" w:rsidR="00C07C06" w:rsidRPr="00CA36A1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CA36A1">
        <w:rPr>
          <w:rFonts w:asciiTheme="minorHAnsi" w:hAnsiTheme="minorHAnsi" w:cstheme="minorHAnsi"/>
          <w:position w:val="6"/>
          <w:sz w:val="24"/>
          <w:szCs w:val="24"/>
        </w:rPr>
        <w:t xml:space="preserve">informacja o okresie przetwarzania danych lub kryteriach wyznaczenia tego  okresu: dane będą przetwarzane przez czas określony przepisami prawa, a w przypadku wyrażenia zgody na przetwarzanie danych osobowych do czasu jej cofnięcia. </w:t>
      </w:r>
      <w:r w:rsidRPr="00CA36A1">
        <w:rPr>
          <w:rStyle w:val="markedcontent"/>
          <w:rFonts w:asciiTheme="minorHAnsi" w:hAnsiTheme="minorHAnsi" w:cstheme="minorHAnsi"/>
          <w:position w:val="6"/>
          <w:sz w:val="24"/>
          <w:szCs w:val="24"/>
        </w:rPr>
        <w:t xml:space="preserve">Dokumentacja papierowa ma określoną kategorie archiwalną, która określa m.in. czas przechowywania dokumentu. Dokumentacja papierowa ma określoną kategorię archiwalną BE5, po upływie okresu jej przechowywania w archiwum zakładowym, jest przekazywana do Archiwum </w:t>
      </w:r>
      <w:r w:rsidRPr="00CA36A1">
        <w:rPr>
          <w:rStyle w:val="markedcontent"/>
          <w:rFonts w:asciiTheme="minorHAnsi" w:hAnsiTheme="minorHAnsi" w:cstheme="minorHAnsi"/>
          <w:position w:val="6"/>
        </w:rPr>
        <w:t>Państwowego</w:t>
      </w:r>
      <w:r w:rsidRPr="00CA36A1">
        <w:rPr>
          <w:rStyle w:val="markedcontent"/>
          <w:rFonts w:asciiTheme="minorHAnsi" w:hAnsiTheme="minorHAnsi" w:cstheme="minorHAnsi"/>
          <w:position w:val="6"/>
          <w:sz w:val="24"/>
          <w:szCs w:val="24"/>
        </w:rPr>
        <w:t xml:space="preserve"> w </w:t>
      </w:r>
      <w:r w:rsidRPr="00CA36A1">
        <w:rPr>
          <w:rStyle w:val="markedcontent"/>
          <w:rFonts w:asciiTheme="minorHAnsi" w:hAnsiTheme="minorHAnsi" w:cstheme="minorHAnsi"/>
          <w:position w:val="6"/>
        </w:rPr>
        <w:t>Warszawie Oddział w Grodzisku Mazowieckim</w:t>
      </w:r>
      <w:r w:rsidRPr="00CA36A1">
        <w:rPr>
          <w:rStyle w:val="markedcontent"/>
          <w:rFonts w:asciiTheme="minorHAnsi" w:hAnsiTheme="minorHAnsi" w:cstheme="minorHAnsi"/>
          <w:position w:val="6"/>
          <w:sz w:val="24"/>
          <w:szCs w:val="24"/>
        </w:rPr>
        <w:t xml:space="preserve"> lub za jego zgodą niszczona.</w:t>
      </w:r>
    </w:p>
    <w:p w14:paraId="6BAEA53F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posiada Pani/Pan prawo dostępu do treści swoich danych, prawo ich  sprostowania, prawo do ograniczenia przetwarzania, prawo do wniesienia   sprzeciwu oraz prawo do usunięcia danych;</w:t>
      </w:r>
    </w:p>
    <w:p w14:paraId="26065919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 xml:space="preserve">ma Pani/Pan prawo do wniesienia sprzeciwu wobec przetwarzania swoich danych osobowych, gdy przetwarzanie odbywa się w celu wykonania zadania realizowanego w interesie publicznym lub w ramach sprawowania władzy publicznej powierzonej Burmistrzowi, a sprzeciw jest uzasadniony przez szczególną sytuację, w której Pan/Pani się znalazł/a. </w:t>
      </w:r>
    </w:p>
    <w:p w14:paraId="5C94ED9F" w14:textId="77777777" w:rsidR="00C07C06" w:rsidRPr="00C8182D" w:rsidRDefault="00C07C06" w:rsidP="00C07C06">
      <w:pPr>
        <w:numPr>
          <w:ilvl w:val="0"/>
          <w:numId w:val="4"/>
        </w:numPr>
        <w:spacing w:after="60" w:line="240" w:lineRule="auto"/>
        <w:jc w:val="both"/>
        <w:rPr>
          <w:rFonts w:asciiTheme="minorHAnsi" w:hAnsiTheme="minorHAnsi" w:cstheme="minorHAnsi"/>
          <w:position w:val="6"/>
          <w:sz w:val="24"/>
        </w:rPr>
      </w:pPr>
      <w:r w:rsidRPr="00C8182D">
        <w:rPr>
          <w:rFonts w:asciiTheme="minorHAnsi" w:hAnsiTheme="minorHAnsi" w:cstheme="minorHAnsi"/>
          <w:position w:val="6"/>
          <w:sz w:val="24"/>
        </w:rPr>
        <w:t>Pani/Pana dane osobowe nie będą podlegały automatycznemu przetwarzaniu, w tym profilowaniu.</w:t>
      </w:r>
    </w:p>
    <w:p w14:paraId="586CC8EC" w14:textId="77777777" w:rsidR="00C07C06" w:rsidRPr="00C8182D" w:rsidRDefault="00C07C06" w:rsidP="00C07C06">
      <w:pPr>
        <w:rPr>
          <w:rFonts w:asciiTheme="minorHAnsi" w:hAnsiTheme="minorHAnsi" w:cstheme="minorHAnsi"/>
          <w:position w:val="6"/>
          <w:sz w:val="24"/>
        </w:rPr>
      </w:pPr>
    </w:p>
    <w:p w14:paraId="1E3BDACB" w14:textId="77777777" w:rsidR="00C07C06" w:rsidRDefault="00C07C06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07C06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5E5E4" w14:textId="77777777" w:rsidR="000E6517" w:rsidRDefault="000E6517">
      <w:pPr>
        <w:spacing w:after="0" w:line="240" w:lineRule="auto"/>
      </w:pPr>
      <w:r>
        <w:separator/>
      </w:r>
    </w:p>
  </w:endnote>
  <w:endnote w:type="continuationSeparator" w:id="0">
    <w:p w14:paraId="4A34BC5C" w14:textId="77777777" w:rsidR="000E6517" w:rsidRDefault="000E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899D" w14:textId="77777777" w:rsidR="004C2CC7" w:rsidRDefault="000E65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1A94" w14:textId="77777777" w:rsidR="000E6517" w:rsidRDefault="000E6517">
      <w:pPr>
        <w:spacing w:after="0" w:line="240" w:lineRule="auto"/>
      </w:pPr>
      <w:r>
        <w:separator/>
      </w:r>
    </w:p>
  </w:footnote>
  <w:footnote w:type="continuationSeparator" w:id="0">
    <w:p w14:paraId="11C358ED" w14:textId="77777777" w:rsidR="000E6517" w:rsidRDefault="000E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960"/>
    <w:multiLevelType w:val="hybridMultilevel"/>
    <w:tmpl w:val="3F3A18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3C867A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9340B"/>
    <w:rsid w:val="000A75BD"/>
    <w:rsid w:val="000D2E49"/>
    <w:rsid w:val="000E6517"/>
    <w:rsid w:val="000E7DD5"/>
    <w:rsid w:val="001224BF"/>
    <w:rsid w:val="001D5E70"/>
    <w:rsid w:val="002115E0"/>
    <w:rsid w:val="002314D1"/>
    <w:rsid w:val="00270B16"/>
    <w:rsid w:val="00271929"/>
    <w:rsid w:val="002B0F6A"/>
    <w:rsid w:val="00305CFB"/>
    <w:rsid w:val="003615B3"/>
    <w:rsid w:val="003B5AA1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865A23"/>
    <w:rsid w:val="008C222A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C07C06"/>
    <w:rsid w:val="00CC36D8"/>
    <w:rsid w:val="00CF2B27"/>
    <w:rsid w:val="00D44218"/>
    <w:rsid w:val="00DE188B"/>
    <w:rsid w:val="00F41C0C"/>
    <w:rsid w:val="00F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rsid w:val="00C0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user</cp:lastModifiedBy>
  <cp:revision>3</cp:revision>
  <cp:lastPrinted>2019-02-15T09:47:00Z</cp:lastPrinted>
  <dcterms:created xsi:type="dcterms:W3CDTF">2021-08-03T06:26:00Z</dcterms:created>
  <dcterms:modified xsi:type="dcterms:W3CDTF">2021-08-03T06:44:00Z</dcterms:modified>
</cp:coreProperties>
</file>