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C88A" w14:textId="20B8B4FC" w:rsidR="002B016E" w:rsidRDefault="002B016E" w:rsidP="002B01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2B016E">
        <w:rPr>
          <w:rFonts w:eastAsia="Times New Roman" w:cstheme="minorHAnsi"/>
          <w:sz w:val="24"/>
          <w:szCs w:val="24"/>
          <w:lang w:eastAsia="pl-PL"/>
        </w:rPr>
        <w:t>Rawa Mazowiecka, dn</w:t>
      </w:r>
      <w:r>
        <w:rPr>
          <w:rFonts w:eastAsia="Times New Roman" w:cstheme="minorHAnsi"/>
          <w:sz w:val="24"/>
          <w:szCs w:val="24"/>
          <w:lang w:eastAsia="pl-PL"/>
        </w:rPr>
        <w:t>ia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B60716">
        <w:rPr>
          <w:rFonts w:eastAsia="Times New Roman" w:cstheme="minorHAnsi"/>
          <w:sz w:val="24"/>
          <w:szCs w:val="24"/>
          <w:lang w:eastAsia="pl-PL"/>
        </w:rPr>
        <w:t>17</w:t>
      </w:r>
      <w:r w:rsidRPr="002B016E">
        <w:rPr>
          <w:rFonts w:eastAsia="Times New Roman" w:cstheme="minorHAnsi"/>
          <w:sz w:val="24"/>
          <w:szCs w:val="24"/>
          <w:lang w:eastAsia="pl-PL"/>
        </w:rPr>
        <w:t>.</w:t>
      </w:r>
      <w:r w:rsidR="00B60716">
        <w:rPr>
          <w:rFonts w:eastAsia="Times New Roman" w:cstheme="minorHAnsi"/>
          <w:sz w:val="24"/>
          <w:szCs w:val="24"/>
          <w:lang w:eastAsia="pl-PL"/>
        </w:rPr>
        <w:t>0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2B016E">
        <w:rPr>
          <w:rFonts w:eastAsia="Times New Roman" w:cstheme="minorHAnsi"/>
          <w:sz w:val="24"/>
          <w:szCs w:val="24"/>
          <w:lang w:eastAsia="pl-PL"/>
        </w:rPr>
        <w:t>.202</w:t>
      </w:r>
      <w:r w:rsidR="00B60716">
        <w:rPr>
          <w:rFonts w:eastAsia="Times New Roman" w:cstheme="minorHAnsi"/>
          <w:sz w:val="24"/>
          <w:szCs w:val="24"/>
          <w:lang w:eastAsia="pl-PL"/>
        </w:rPr>
        <w:t>3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</w:r>
    </w:p>
    <w:p w14:paraId="25CABDFB" w14:textId="77777777" w:rsidR="002B016E" w:rsidRDefault="002B016E" w:rsidP="002B016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97EEB46" w14:textId="2112F66E" w:rsidR="002B016E" w:rsidRDefault="002B016E" w:rsidP="002B016E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Nasz znak:</w:t>
      </w:r>
      <w:r w:rsidR="002832E7" w:rsidRPr="002832E7">
        <w:rPr>
          <w:b/>
          <w:bCs/>
          <w:sz w:val="20"/>
          <w:szCs w:val="20"/>
        </w:rPr>
        <w:t xml:space="preserve"> </w:t>
      </w:r>
      <w:r w:rsidR="002832E7" w:rsidRPr="002832E7">
        <w:rPr>
          <w:rFonts w:cstheme="minorHAnsi"/>
          <w:sz w:val="24"/>
          <w:szCs w:val="24"/>
        </w:rPr>
        <w:t>GK.6233.8.2022</w:t>
      </w:r>
      <w:r w:rsidR="00EA59E0" w:rsidRPr="002832E7">
        <w:rPr>
          <w:rFonts w:eastAsia="Times New Roman" w:cstheme="minorHAnsi"/>
          <w:sz w:val="24"/>
          <w:szCs w:val="24"/>
          <w:lang w:eastAsia="pl-PL"/>
        </w:rPr>
        <w:t>PN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</w:t>
      </w:r>
    </w:p>
    <w:p w14:paraId="27C6798C" w14:textId="77777777" w:rsidR="002B016E" w:rsidRDefault="002B016E" w:rsidP="002B016E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97CD725" w14:textId="31582ACE" w:rsidR="002B016E" w:rsidRPr="005E06EF" w:rsidRDefault="002B016E" w:rsidP="005E06EF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B016E">
        <w:rPr>
          <w:rFonts w:eastAsia="Times New Roman" w:cstheme="minorHAnsi"/>
          <w:b/>
          <w:bCs/>
          <w:sz w:val="28"/>
          <w:szCs w:val="28"/>
          <w:lang w:eastAsia="pl-PL"/>
        </w:rPr>
        <w:t>DECYZJA Nr 1 / 202</w:t>
      </w:r>
      <w:r w:rsidR="002832E7"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</w:p>
    <w:p w14:paraId="71DAFA93" w14:textId="4B839110" w:rsidR="005E06EF" w:rsidRDefault="002B016E" w:rsidP="005E06EF">
      <w:pPr>
        <w:spacing w:after="0" w:line="360" w:lineRule="auto"/>
        <w:ind w:firstLine="708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zezwalająca na prowadzenie działalności gospodarczej w zakresie opróżniania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br/>
        <w:t>zbiorników bezodpływowych i transportu nieczystości ciekłych</w:t>
      </w:r>
      <w:r w:rsidRPr="005E06E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1160EB88" w14:textId="77777777" w:rsidR="005E06EF" w:rsidRPr="003F3456" w:rsidRDefault="005E06EF" w:rsidP="003F3456">
      <w:pPr>
        <w:jc w:val="both"/>
        <w:rPr>
          <w:sz w:val="24"/>
          <w:szCs w:val="24"/>
          <w:lang w:eastAsia="pl-PL"/>
        </w:rPr>
      </w:pPr>
    </w:p>
    <w:p w14:paraId="129AFDF9" w14:textId="29FA5099" w:rsidR="00EA59E0" w:rsidRPr="003F3456" w:rsidRDefault="002B016E" w:rsidP="00C126EC">
      <w:pPr>
        <w:spacing w:line="360" w:lineRule="auto"/>
        <w:ind w:firstLine="708"/>
        <w:jc w:val="both"/>
        <w:rPr>
          <w:rFonts w:cs="Times New Roman"/>
          <w:sz w:val="24"/>
          <w:szCs w:val="24"/>
          <w:lang w:eastAsia="pl-PL"/>
        </w:rPr>
      </w:pPr>
      <w:r w:rsidRPr="003F3456">
        <w:rPr>
          <w:sz w:val="24"/>
          <w:szCs w:val="24"/>
          <w:lang w:eastAsia="pl-PL"/>
        </w:rPr>
        <w:t>Na podstawie art. 104 § 1 i art. 107 § 1 ustawy z 14 czerwca 1960 r. Kodeks postępowania</w:t>
      </w:r>
      <w:r w:rsidR="005E06EF" w:rsidRPr="003F3456">
        <w:rPr>
          <w:sz w:val="24"/>
          <w:szCs w:val="24"/>
          <w:lang w:eastAsia="pl-PL"/>
        </w:rPr>
        <w:t xml:space="preserve"> </w:t>
      </w:r>
      <w:r w:rsidRPr="003F3456">
        <w:rPr>
          <w:sz w:val="24"/>
          <w:szCs w:val="24"/>
          <w:lang w:eastAsia="pl-PL"/>
        </w:rPr>
        <w:t>administracyjnego (</w:t>
      </w:r>
      <w:r w:rsidR="003F3456" w:rsidRPr="003F3456">
        <w:rPr>
          <w:sz w:val="24"/>
          <w:szCs w:val="24"/>
        </w:rPr>
        <w:t xml:space="preserve">Dz.U.2022.2000 </w:t>
      </w:r>
      <w:proofErr w:type="spellStart"/>
      <w:r w:rsidR="003F3456" w:rsidRPr="003F3456">
        <w:rPr>
          <w:sz w:val="24"/>
          <w:szCs w:val="24"/>
        </w:rPr>
        <w:t>t.j</w:t>
      </w:r>
      <w:proofErr w:type="spellEnd"/>
      <w:r w:rsidR="003F3456" w:rsidRPr="003F3456">
        <w:rPr>
          <w:sz w:val="24"/>
          <w:szCs w:val="24"/>
        </w:rPr>
        <w:t>.</w:t>
      </w:r>
      <w:r w:rsidRPr="003F3456">
        <w:rPr>
          <w:sz w:val="24"/>
          <w:szCs w:val="24"/>
          <w:lang w:eastAsia="pl-PL"/>
        </w:rPr>
        <w:t>), art. 7 ust. 1 pkt 2 i ust. 6 oraz art. 9 ust. 1, ust. 1aa, 1b i ust. 4 ustawy z dnia 13 września 1996 r. o utrzymaniu czystości</w:t>
      </w:r>
      <w:r w:rsidRPr="003F3456">
        <w:rPr>
          <w:sz w:val="24"/>
          <w:szCs w:val="24"/>
          <w:lang w:eastAsia="pl-PL"/>
        </w:rPr>
        <w:br/>
        <w:t>i porządku w gminach (</w:t>
      </w:r>
      <w:r w:rsidR="003F3456" w:rsidRPr="003F3456">
        <w:rPr>
          <w:sz w:val="24"/>
          <w:szCs w:val="24"/>
        </w:rPr>
        <w:t xml:space="preserve">Dz.U.2022.1297 </w:t>
      </w:r>
      <w:proofErr w:type="spellStart"/>
      <w:r w:rsidR="003F3456" w:rsidRPr="003F3456">
        <w:rPr>
          <w:sz w:val="24"/>
          <w:szCs w:val="24"/>
        </w:rPr>
        <w:t>t.j</w:t>
      </w:r>
      <w:proofErr w:type="spellEnd"/>
      <w:r w:rsidR="003F3456" w:rsidRPr="003F3456">
        <w:rPr>
          <w:sz w:val="24"/>
          <w:szCs w:val="24"/>
        </w:rPr>
        <w:t>.</w:t>
      </w:r>
      <w:r w:rsidRPr="003F3456">
        <w:rPr>
          <w:sz w:val="24"/>
          <w:szCs w:val="24"/>
          <w:lang w:eastAsia="pl-PL"/>
        </w:rPr>
        <w:t>) oraz zgodnie z uchwałą Rady Miasta</w:t>
      </w:r>
      <w:r w:rsidRPr="003F3456">
        <w:rPr>
          <w:sz w:val="24"/>
          <w:szCs w:val="24"/>
          <w:lang w:eastAsia="pl-PL"/>
        </w:rPr>
        <w:br/>
        <w:t>Rawa Mazowiecka Nr X</w:t>
      </w:r>
      <w:r w:rsidR="00305873">
        <w:rPr>
          <w:sz w:val="24"/>
          <w:szCs w:val="24"/>
          <w:lang w:eastAsia="pl-PL"/>
        </w:rPr>
        <w:t>L</w:t>
      </w:r>
      <w:r w:rsidRPr="003F3456">
        <w:rPr>
          <w:sz w:val="24"/>
          <w:szCs w:val="24"/>
          <w:lang w:eastAsia="pl-PL"/>
        </w:rPr>
        <w:t>/</w:t>
      </w:r>
      <w:r w:rsidR="00305873">
        <w:rPr>
          <w:sz w:val="24"/>
          <w:szCs w:val="24"/>
          <w:lang w:eastAsia="pl-PL"/>
        </w:rPr>
        <w:t>349</w:t>
      </w:r>
      <w:r w:rsidRPr="003F3456">
        <w:rPr>
          <w:sz w:val="24"/>
          <w:szCs w:val="24"/>
          <w:lang w:eastAsia="pl-PL"/>
        </w:rPr>
        <w:t>/2</w:t>
      </w:r>
      <w:r w:rsidR="00305873">
        <w:rPr>
          <w:sz w:val="24"/>
          <w:szCs w:val="24"/>
          <w:lang w:eastAsia="pl-PL"/>
        </w:rPr>
        <w:t>2</w:t>
      </w:r>
      <w:r w:rsidRPr="003F3456">
        <w:rPr>
          <w:sz w:val="24"/>
          <w:szCs w:val="24"/>
          <w:lang w:eastAsia="pl-PL"/>
        </w:rPr>
        <w:t xml:space="preserve"> z dnia 2</w:t>
      </w:r>
      <w:r w:rsidR="00305873">
        <w:rPr>
          <w:sz w:val="24"/>
          <w:szCs w:val="24"/>
          <w:lang w:eastAsia="pl-PL"/>
        </w:rPr>
        <w:t>3</w:t>
      </w:r>
      <w:r w:rsidRPr="003F3456">
        <w:rPr>
          <w:sz w:val="24"/>
          <w:szCs w:val="24"/>
          <w:lang w:eastAsia="pl-PL"/>
        </w:rPr>
        <w:t xml:space="preserve"> czerwca 202</w:t>
      </w:r>
      <w:r w:rsidR="00305873">
        <w:rPr>
          <w:sz w:val="24"/>
          <w:szCs w:val="24"/>
          <w:lang w:eastAsia="pl-PL"/>
        </w:rPr>
        <w:t>2</w:t>
      </w:r>
      <w:r w:rsidRPr="003F3456">
        <w:rPr>
          <w:sz w:val="24"/>
          <w:szCs w:val="24"/>
          <w:lang w:eastAsia="pl-PL"/>
        </w:rPr>
        <w:t xml:space="preserve"> r. w sprawie przyjęcia</w:t>
      </w:r>
      <w:r w:rsidRPr="003F3456">
        <w:rPr>
          <w:sz w:val="24"/>
          <w:szCs w:val="24"/>
          <w:lang w:eastAsia="pl-PL"/>
        </w:rPr>
        <w:br/>
        <w:t>„Regulaminu utrzymania czystości i porządku na terenie miasta Rawa Mazowiecka”, po</w:t>
      </w:r>
      <w:r w:rsidRPr="003F3456">
        <w:rPr>
          <w:sz w:val="24"/>
          <w:szCs w:val="24"/>
          <w:lang w:eastAsia="pl-PL"/>
        </w:rPr>
        <w:br/>
        <w:t xml:space="preserve">rozpatrzeniu wniosku z dn. </w:t>
      </w:r>
      <w:r w:rsidR="002832E7">
        <w:rPr>
          <w:sz w:val="24"/>
          <w:szCs w:val="24"/>
          <w:lang w:eastAsia="pl-PL"/>
        </w:rPr>
        <w:t>19</w:t>
      </w:r>
      <w:r w:rsidRPr="003F3456">
        <w:rPr>
          <w:sz w:val="24"/>
          <w:szCs w:val="24"/>
          <w:lang w:eastAsia="pl-PL"/>
        </w:rPr>
        <w:t>.1</w:t>
      </w:r>
      <w:r w:rsidR="002832E7">
        <w:rPr>
          <w:sz w:val="24"/>
          <w:szCs w:val="24"/>
          <w:lang w:eastAsia="pl-PL"/>
        </w:rPr>
        <w:t>2</w:t>
      </w:r>
      <w:r w:rsidRPr="003F3456">
        <w:rPr>
          <w:sz w:val="24"/>
          <w:szCs w:val="24"/>
          <w:lang w:eastAsia="pl-PL"/>
        </w:rPr>
        <w:t xml:space="preserve">.2022 r., </w:t>
      </w:r>
      <w:r w:rsidR="002832E7">
        <w:rPr>
          <w:sz w:val="24"/>
          <w:szCs w:val="24"/>
        </w:rPr>
        <w:t>złożonego przez przedsiębiorstwo BIMA Mariusz Górski</w:t>
      </w:r>
      <w:r w:rsidR="00A84CA0">
        <w:rPr>
          <w:sz w:val="24"/>
          <w:szCs w:val="24"/>
        </w:rPr>
        <w:t xml:space="preserve">, Zagórze 12 96 – 200 Rawa Mazowiecka, </w:t>
      </w:r>
      <w:r w:rsidR="00A84CA0" w:rsidRPr="00A84CA0">
        <w:rPr>
          <w:rFonts w:cstheme="minorHAnsi"/>
          <w:sz w:val="24"/>
          <w:szCs w:val="24"/>
        </w:rPr>
        <w:t>NIP: 8351000768, REGON: 750436633</w:t>
      </w:r>
      <w:r w:rsidR="002832E7">
        <w:rPr>
          <w:sz w:val="24"/>
          <w:szCs w:val="24"/>
        </w:rPr>
        <w:t xml:space="preserve"> </w:t>
      </w:r>
      <w:r w:rsidR="00A84CA0">
        <w:rPr>
          <w:sz w:val="24"/>
          <w:szCs w:val="24"/>
        </w:rPr>
        <w:t xml:space="preserve">                                   </w:t>
      </w:r>
      <w:r w:rsidRPr="003F3456">
        <w:rPr>
          <w:sz w:val="24"/>
          <w:szCs w:val="24"/>
          <w:lang w:eastAsia="pl-PL"/>
        </w:rPr>
        <w:t xml:space="preserve">o udzielenie zezwolenia na </w:t>
      </w:r>
      <w:r w:rsidR="00EA59E0" w:rsidRPr="003F3456">
        <w:rPr>
          <w:sz w:val="24"/>
          <w:szCs w:val="24"/>
          <w:lang w:eastAsia="pl-PL"/>
        </w:rPr>
        <w:t>prowadzenie</w:t>
      </w:r>
      <w:r w:rsidRPr="003F3456">
        <w:rPr>
          <w:sz w:val="24"/>
          <w:szCs w:val="24"/>
          <w:lang w:eastAsia="pl-PL"/>
        </w:rPr>
        <w:t xml:space="preserve"> </w:t>
      </w:r>
      <w:r w:rsidR="00EA59E0" w:rsidRPr="003F3456">
        <w:rPr>
          <w:sz w:val="24"/>
          <w:szCs w:val="24"/>
          <w:lang w:eastAsia="pl-PL"/>
        </w:rPr>
        <w:t>działalności</w:t>
      </w:r>
      <w:r w:rsidRPr="003F3456">
        <w:rPr>
          <w:sz w:val="24"/>
          <w:szCs w:val="24"/>
          <w:lang w:eastAsia="pl-PL"/>
        </w:rPr>
        <w:t xml:space="preserve"> w zakresie</w:t>
      </w:r>
      <w:r w:rsidR="00EA59E0" w:rsidRPr="003F3456">
        <w:rPr>
          <w:sz w:val="24"/>
          <w:szCs w:val="24"/>
          <w:lang w:eastAsia="pl-PL"/>
        </w:rPr>
        <w:t xml:space="preserve"> </w:t>
      </w:r>
      <w:r w:rsidRPr="003F3456">
        <w:rPr>
          <w:sz w:val="24"/>
          <w:szCs w:val="24"/>
          <w:lang w:eastAsia="pl-PL"/>
        </w:rPr>
        <w:t>opróżniania zbiorników bezodpływowych i transportu nieczystości ciekłych z terenu miasta</w:t>
      </w:r>
      <w:r w:rsidR="002832E7">
        <w:rPr>
          <w:sz w:val="24"/>
          <w:szCs w:val="24"/>
          <w:lang w:eastAsia="pl-PL"/>
        </w:rPr>
        <w:t xml:space="preserve"> </w:t>
      </w:r>
      <w:r w:rsidRPr="003F3456">
        <w:rPr>
          <w:sz w:val="24"/>
          <w:szCs w:val="24"/>
          <w:lang w:eastAsia="pl-PL"/>
        </w:rPr>
        <w:t>Rawa Mazowiecka</w:t>
      </w:r>
      <w:r w:rsidR="00EA59E0" w:rsidRPr="003F3456">
        <w:rPr>
          <w:sz w:val="24"/>
          <w:szCs w:val="24"/>
          <w:lang w:eastAsia="pl-PL"/>
        </w:rPr>
        <w:t xml:space="preserve">. </w:t>
      </w:r>
    </w:p>
    <w:p w14:paraId="659AE03B" w14:textId="395C10F9" w:rsidR="00EA59E0" w:rsidRDefault="002B016E" w:rsidP="005E06E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Burmistrz Miasta Rawa Mazowiecka</w:t>
      </w:r>
      <w:r w:rsidR="00EA59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udziela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zezwolenia na prowadzenie działalności gospodarczej w zakresie</w:t>
      </w:r>
      <w:r w:rsidR="00EA59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opróżniania zbiorników bezodpływowych i transportu nieczystości ciekłych</w:t>
      </w:r>
      <w:r w:rsidR="00EA59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z terenu Miasta Rawa Mazowiecka na</w:t>
      </w:r>
      <w:r w:rsidR="005E06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następujących</w:t>
      </w:r>
      <w:r w:rsidR="00EA59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warunkach:</w:t>
      </w:r>
    </w:p>
    <w:p w14:paraId="1C0400D1" w14:textId="77777777" w:rsidR="005E06EF" w:rsidRDefault="005E06EF" w:rsidP="005E06E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5A903A" w14:textId="77777777" w:rsidR="005E06EF" w:rsidRPr="005E06EF" w:rsidRDefault="002B016E" w:rsidP="005E06EF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I. Przedmiot i obszar działalności objętej zezwoleniem:</w:t>
      </w:r>
    </w:p>
    <w:p w14:paraId="6292974C" w14:textId="77777777" w:rsidR="00551149" w:rsidRDefault="002B016E" w:rsidP="005E06EF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Firma prowadzi działalność w zakresie opróżniania zbiorników bezodpływowych</w:t>
      </w:r>
      <w:r w:rsidR="005E06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i transportu</w:t>
      </w:r>
      <w:r w:rsidR="005E06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nieczystości ciekłych z nieruchomości położonych na terenie Miasta Rawa Mazowiecka.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</w:r>
    </w:p>
    <w:p w14:paraId="4B669482" w14:textId="1EFCC808" w:rsidR="005E06EF" w:rsidRDefault="002B016E" w:rsidP="005E06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II. Termin podjęcia działalności:</w:t>
      </w:r>
      <w:r w:rsidR="005E06EF" w:rsidRPr="005E06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3C9C5969" w14:textId="7DE0C862" w:rsidR="00101B59" w:rsidRDefault="002B016E" w:rsidP="005E06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Termin podjęcia działalności objętej zezwoleniem ustala się na dzień uprawomocnienia się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niniejszej decyzji.</w:t>
      </w:r>
    </w:p>
    <w:p w14:paraId="0FC4BB97" w14:textId="77777777" w:rsidR="002832E7" w:rsidRPr="00101B59" w:rsidRDefault="002832E7" w:rsidP="005E06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93FF16" w14:textId="724EE448" w:rsidR="00551149" w:rsidRDefault="002B016E" w:rsidP="005E06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III. Wymagania w zakresie jakości usług objętych zezwoleniem:</w:t>
      </w:r>
    </w:p>
    <w:p w14:paraId="26762E48" w14:textId="0E345663" w:rsidR="005E06EF" w:rsidRDefault="002B016E" w:rsidP="005E06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1) Usługi należy wykonywać z zachowaniem najwyższych jakościowo osiągnięć</w:t>
      </w:r>
      <w:r w:rsidR="00C126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techniki,</w:t>
      </w:r>
      <w:r w:rsidR="00C126EC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w szczególności nie powodując zanieczyszczenia środowiska, bez zagrożenia dla</w:t>
      </w:r>
      <w:r w:rsidR="00C126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zdrowia ludzkiego oraz bez stosowania procesów lub metod, które mogą być szkodliwe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dla środowiska.</w:t>
      </w:r>
    </w:p>
    <w:p w14:paraId="79FB4BC0" w14:textId="77777777" w:rsidR="005E06EF" w:rsidRDefault="002B016E" w:rsidP="005E06E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2) Usługi należy wykonywać w sposób niezakłócający ruchu na drogach publicznych, nie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powodując nadmiernego, możliwego do uniknięcia hałasu, nie powodujący wycieku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ścieków na drogi.</w:t>
      </w:r>
    </w:p>
    <w:p w14:paraId="5C02214A" w14:textId="66E0264A" w:rsidR="005E06EF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3) Usługi w zakresie opróżniania zbiorników bezodpływowych i transportu nieczystości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ciekłych</w:t>
      </w:r>
      <w:r w:rsidR="005E06EF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nieruchomości położonych na terenie miasta Rawa Mazowiecka</w:t>
      </w:r>
      <w:r w:rsidR="005E06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prowadzone będą z wykorzystaniem pojazd</w:t>
      </w:r>
      <w:r w:rsidR="005E06EF">
        <w:rPr>
          <w:rFonts w:eastAsia="Times New Roman" w:cstheme="minorHAnsi"/>
          <w:sz w:val="24"/>
          <w:szCs w:val="24"/>
          <w:lang w:eastAsia="pl-PL"/>
        </w:rPr>
        <w:t>ów:</w:t>
      </w:r>
    </w:p>
    <w:p w14:paraId="34019EA7" w14:textId="376BA1E4" w:rsidR="000A7901" w:rsidRDefault="002B016E" w:rsidP="000A790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 xml:space="preserve"> – samoch</w:t>
      </w:r>
      <w:r w:rsidR="00D72B4C">
        <w:rPr>
          <w:rFonts w:eastAsia="Times New Roman" w:cstheme="minorHAnsi"/>
          <w:sz w:val="24"/>
          <w:szCs w:val="24"/>
          <w:lang w:eastAsia="pl-PL"/>
        </w:rPr>
        <w:t>ó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d </w:t>
      </w:r>
      <w:r w:rsidR="002832E7">
        <w:rPr>
          <w:rFonts w:eastAsia="Times New Roman" w:cstheme="minorHAnsi"/>
          <w:sz w:val="24"/>
          <w:szCs w:val="24"/>
          <w:lang w:eastAsia="pl-PL"/>
        </w:rPr>
        <w:t>specjalny</w:t>
      </w:r>
      <w:r w:rsidR="00D72B4C">
        <w:rPr>
          <w:rFonts w:eastAsia="Times New Roman" w:cstheme="minorHAnsi"/>
          <w:sz w:val="24"/>
          <w:szCs w:val="24"/>
          <w:lang w:eastAsia="pl-PL"/>
        </w:rPr>
        <w:t xml:space="preserve"> asenizacyjny</w:t>
      </w:r>
      <w:r w:rsidR="005E06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marki </w:t>
      </w:r>
      <w:r w:rsidR="00D72B4C">
        <w:rPr>
          <w:rFonts w:eastAsia="Times New Roman" w:cstheme="minorHAnsi"/>
          <w:sz w:val="24"/>
          <w:szCs w:val="24"/>
          <w:lang w:eastAsia="pl-PL"/>
        </w:rPr>
        <w:t>Man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o numerze rejestracyjnym </w:t>
      </w:r>
      <w:r w:rsidR="002832E7">
        <w:rPr>
          <w:rFonts w:eastAsia="Times New Roman" w:cstheme="minorHAnsi"/>
          <w:sz w:val="24"/>
          <w:szCs w:val="24"/>
          <w:lang w:eastAsia="pl-PL"/>
        </w:rPr>
        <w:t>ERW</w:t>
      </w:r>
      <w:r w:rsidR="00D72B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832E7">
        <w:rPr>
          <w:rFonts w:eastAsia="Times New Roman" w:cstheme="minorHAnsi"/>
          <w:sz w:val="24"/>
          <w:szCs w:val="24"/>
          <w:lang w:eastAsia="pl-PL"/>
        </w:rPr>
        <w:t>45R8</w:t>
      </w:r>
      <w:r w:rsidR="00D72B4C">
        <w:rPr>
          <w:rFonts w:eastAsia="Times New Roman" w:cstheme="minorHAnsi"/>
          <w:sz w:val="24"/>
          <w:szCs w:val="24"/>
          <w:lang w:eastAsia="pl-PL"/>
        </w:rPr>
        <w:t>,</w:t>
      </w:r>
    </w:p>
    <w:p w14:paraId="4599D200" w14:textId="0A324A23" w:rsidR="00551149" w:rsidRPr="00305873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4) Pojazd asenizacyjn</w:t>
      </w:r>
      <w:r w:rsidR="002832E7">
        <w:rPr>
          <w:rFonts w:eastAsia="Times New Roman" w:cstheme="minorHAnsi"/>
          <w:sz w:val="24"/>
          <w:szCs w:val="24"/>
          <w:lang w:eastAsia="pl-PL"/>
        </w:rPr>
        <w:t>y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, którym świadczone będą usługi, należy oznakować i opisać </w:t>
      </w:r>
      <w:r w:rsidR="000A7901">
        <w:rPr>
          <w:rFonts w:eastAsia="Times New Roman" w:cstheme="minorHAnsi"/>
          <w:sz w:val="24"/>
          <w:szCs w:val="24"/>
          <w:lang w:eastAsia="pl-PL"/>
        </w:rPr>
        <w:t xml:space="preserve">                                   </w:t>
      </w:r>
      <w:r w:rsidRPr="002B016E">
        <w:rPr>
          <w:rFonts w:eastAsia="Times New Roman" w:cstheme="minorHAnsi"/>
          <w:sz w:val="24"/>
          <w:szCs w:val="24"/>
          <w:lang w:eastAsia="pl-PL"/>
        </w:rPr>
        <w:t>w</w:t>
      </w:r>
      <w:r w:rsidR="000A79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sposób umożliwiający skontaktowanie się zainteresowanych z firmą świadczącą usługi.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5) Pojazd</w:t>
      </w:r>
      <w:r w:rsidR="00551149">
        <w:rPr>
          <w:rFonts w:eastAsia="Times New Roman" w:cstheme="minorHAnsi"/>
          <w:sz w:val="24"/>
          <w:szCs w:val="24"/>
          <w:lang w:eastAsia="pl-PL"/>
        </w:rPr>
        <w:t>y</w:t>
      </w:r>
      <w:r w:rsidRPr="002B016E">
        <w:rPr>
          <w:rFonts w:eastAsia="Times New Roman" w:cstheme="minorHAnsi"/>
          <w:sz w:val="24"/>
          <w:szCs w:val="24"/>
          <w:lang w:eastAsia="pl-PL"/>
        </w:rPr>
        <w:t>, którym</w:t>
      </w:r>
      <w:r w:rsidR="00551149">
        <w:rPr>
          <w:rFonts w:eastAsia="Times New Roman" w:cstheme="minorHAnsi"/>
          <w:sz w:val="24"/>
          <w:szCs w:val="24"/>
          <w:lang w:eastAsia="pl-PL"/>
        </w:rPr>
        <w:t>i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podmiot uprawniony będzie prowadził usługi, mus</w:t>
      </w:r>
      <w:r w:rsidR="00551149">
        <w:rPr>
          <w:rFonts w:eastAsia="Times New Roman" w:cstheme="minorHAnsi"/>
          <w:sz w:val="24"/>
          <w:szCs w:val="24"/>
          <w:lang w:eastAsia="pl-PL"/>
        </w:rPr>
        <w:t>zą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spełniać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wymagania określone w Rozporządzeniu Ministra Infrastruktury z dnia 12 listopada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2002 r. w sprawie wymagań dla pojazdów asenizacyjnych</w:t>
      </w:r>
      <w:r w:rsidR="00551149">
        <w:rPr>
          <w:rFonts w:eastAsia="Times New Roman" w:cstheme="minorHAnsi"/>
          <w:sz w:val="24"/>
          <w:szCs w:val="24"/>
          <w:lang w:eastAsia="pl-PL"/>
        </w:rPr>
        <w:t>.</w:t>
      </w:r>
    </w:p>
    <w:p w14:paraId="38FAD681" w14:textId="77777777" w:rsidR="00551149" w:rsidRDefault="00551149" w:rsidP="002B016E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771DDF" w14:textId="391A1740" w:rsidR="00551149" w:rsidRPr="00551149" w:rsidRDefault="002B016E" w:rsidP="002B016E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IV. Niezbędne zabiegi z zakresu ochrony środowiska i ochrony sanitarnej wymagane po</w:t>
      </w:r>
    </w:p>
    <w:p w14:paraId="649858B9" w14:textId="15C8AF74" w:rsidR="00551149" w:rsidRPr="00551149" w:rsidRDefault="002B016E" w:rsidP="002B016E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zakończeniu działalności objętej zezwoleniem:</w:t>
      </w:r>
    </w:p>
    <w:p w14:paraId="3E5C5621" w14:textId="5E00ED31" w:rsidR="00551149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Po zakończeniu działalności objętej zezwoleniem należy wykonać następujące zabiegi: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1) usunąć wszystkie zanieczyszczenia znajdujące się na terenie nieruchomości, na której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prowadzona była działalność;</w:t>
      </w:r>
    </w:p>
    <w:p w14:paraId="503D4AD8" w14:textId="77777777" w:rsidR="00551149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2) obmyć oraz dokonać dezynsekcji i dezynfekcji pojazdu asenizacyjnego oraz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pomieszczeń służących prowadzonej działalności, nie może być używany do prowadzenia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działalności związanej z przewożeniem środków spożywczych;</w:t>
      </w:r>
    </w:p>
    <w:p w14:paraId="2AFE7665" w14:textId="528F4EAF" w:rsidR="00551149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3) cofnięcie zezwolenia nie zwalnia firmy z wykonywania określonych w zezwoleniu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obowiązków dotyczących wymagań sanitarnych i ochrony środowiska.</w:t>
      </w:r>
    </w:p>
    <w:p w14:paraId="5ECA807D" w14:textId="77777777" w:rsidR="003B798C" w:rsidRDefault="003B798C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D044BC" w14:textId="77777777" w:rsidR="00551149" w:rsidRDefault="00551149" w:rsidP="002B016E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40DBC63" w14:textId="4EFFA625" w:rsidR="00551149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V. Inne wymagania szczególne wynikające z odrębnych przepisów, w tym wymagania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br/>
        <w:t>dotyczące standardu sanitarnego wykonywania usług, ochrony środowiska</w:t>
      </w:r>
      <w:r w:rsidR="005511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i obowiązku</w:t>
      </w:r>
      <w:r w:rsidR="005511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prowadzenia odpowiedniej dokumentacji działalności objętej</w:t>
      </w:r>
      <w:r w:rsidR="005511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zezwoleniem:</w:t>
      </w:r>
    </w:p>
    <w:p w14:paraId="73D2BE2C" w14:textId="7C960EDF" w:rsidR="00DC14CF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1) Pojazd</w:t>
      </w:r>
      <w:r w:rsidR="00551149">
        <w:rPr>
          <w:rFonts w:eastAsia="Times New Roman" w:cstheme="minorHAnsi"/>
          <w:sz w:val="24"/>
          <w:szCs w:val="24"/>
          <w:lang w:eastAsia="pl-PL"/>
        </w:rPr>
        <w:t>y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wykorzystywan</w:t>
      </w:r>
      <w:r w:rsidR="00551149">
        <w:rPr>
          <w:rFonts w:eastAsia="Times New Roman" w:cstheme="minorHAnsi"/>
          <w:sz w:val="24"/>
          <w:szCs w:val="24"/>
          <w:lang w:eastAsia="pl-PL"/>
        </w:rPr>
        <w:t>e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do transportu nieczystości ciekłych należy myć we własnym</w:t>
      </w:r>
      <w:r w:rsidR="005511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zakresie przy użyciu środków chemicznych zmniejszających ryzyko zagrożenia</w:t>
      </w:r>
      <w:r w:rsidR="005511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epidemiologicznego lub zlecać wykonanie tej usługi podmiotowi specjalistycznemu.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2) Baza transportowa zlokalizowana będzie</w:t>
      </w:r>
      <w:r w:rsidR="00551149">
        <w:rPr>
          <w:rFonts w:eastAsia="Times New Roman" w:cstheme="minorHAnsi"/>
          <w:sz w:val="24"/>
          <w:szCs w:val="24"/>
          <w:lang w:eastAsia="pl-PL"/>
        </w:rPr>
        <w:t xml:space="preserve"> na terenie </w:t>
      </w:r>
      <w:r w:rsidR="003B798C">
        <w:rPr>
          <w:rFonts w:eastAsia="Times New Roman" w:cstheme="minorHAnsi"/>
          <w:sz w:val="24"/>
          <w:szCs w:val="24"/>
          <w:lang w:eastAsia="pl-PL"/>
        </w:rPr>
        <w:t>działki nr 339</w:t>
      </w:r>
      <w:r w:rsidR="0087641C">
        <w:rPr>
          <w:rFonts w:eastAsia="Times New Roman" w:cstheme="minorHAnsi"/>
          <w:sz w:val="24"/>
          <w:szCs w:val="24"/>
          <w:lang w:eastAsia="pl-PL"/>
        </w:rPr>
        <w:t xml:space="preserve"> w miejscowości Raducz</w:t>
      </w:r>
      <w:r w:rsidR="00DC14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7641C">
        <w:t>96-115 Raducz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D21B8F8" w14:textId="77777777" w:rsidR="00ED65A9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Teren bazy</w:t>
      </w:r>
      <w:r w:rsidR="00DC14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powinien być ogrodzony, posiadać nawierzchnię utwardzoną o szczelnej nawierzchni,</w:t>
      </w:r>
      <w:r w:rsidR="00ED65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zgodnie z obowiązującymi przepisami, o wielkości dostosowanej do ilości pojazdów</w:t>
      </w:r>
      <w:r w:rsidR="00ED65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asenizacyjnych, którymi prowadzona będzie działalność.</w:t>
      </w:r>
      <w:r w:rsidR="00ED65A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AD094F" w14:textId="77777777" w:rsidR="00ED65A9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3) Przedsiębiorca uprawniony do odbioru i transportu nieczystości ciekłych powinien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wystawiać dowody korzystania z jego usług z uwzględnieniem ilości, terminu wywozu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oraz odbiorcy nieczystości ciekłych.</w:t>
      </w:r>
    </w:p>
    <w:p w14:paraId="1E05E112" w14:textId="77777777" w:rsidR="00ED65A9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4) Przedsiębiorca zobowiązany jest do przestrzegania przepisów:</w:t>
      </w:r>
    </w:p>
    <w:p w14:paraId="3B1F1645" w14:textId="4F4E79A4" w:rsidR="00ED65A9" w:rsidRPr="00ED65A9" w:rsidRDefault="002B016E" w:rsidP="00ED65A9">
      <w:pPr>
        <w:rPr>
          <w:rFonts w:cs="Times New Roman"/>
          <w:sz w:val="24"/>
          <w:szCs w:val="24"/>
        </w:rPr>
      </w:pPr>
      <w:r w:rsidRPr="00ED65A9">
        <w:rPr>
          <w:sz w:val="24"/>
          <w:szCs w:val="24"/>
        </w:rPr>
        <w:t>- ustawy z dnia 27 kwietnia 2001 r. - Prawo ochrony środowiska (</w:t>
      </w:r>
      <w:r w:rsidR="00ED65A9" w:rsidRPr="00ED65A9">
        <w:rPr>
          <w:sz w:val="24"/>
          <w:szCs w:val="24"/>
        </w:rPr>
        <w:t xml:space="preserve">Dz.U.2021.0.1973 </w:t>
      </w:r>
      <w:proofErr w:type="spellStart"/>
      <w:r w:rsidR="00ED65A9" w:rsidRPr="00ED65A9">
        <w:rPr>
          <w:sz w:val="24"/>
          <w:szCs w:val="24"/>
        </w:rPr>
        <w:t>t.j</w:t>
      </w:r>
      <w:proofErr w:type="spellEnd"/>
      <w:r w:rsidR="00ED65A9" w:rsidRPr="00ED65A9">
        <w:rPr>
          <w:sz w:val="24"/>
          <w:szCs w:val="24"/>
        </w:rPr>
        <w:t>.</w:t>
      </w:r>
      <w:r w:rsidRPr="00ED65A9">
        <w:rPr>
          <w:sz w:val="24"/>
          <w:szCs w:val="24"/>
        </w:rPr>
        <w:t>);</w:t>
      </w:r>
    </w:p>
    <w:p w14:paraId="66B857E0" w14:textId="77777777" w:rsidR="00ED65A9" w:rsidRDefault="002B016E" w:rsidP="00ED65A9">
      <w:pPr>
        <w:jc w:val="both"/>
        <w:rPr>
          <w:sz w:val="24"/>
          <w:szCs w:val="24"/>
        </w:rPr>
      </w:pPr>
      <w:r w:rsidRPr="00ED65A9">
        <w:rPr>
          <w:sz w:val="24"/>
          <w:szCs w:val="24"/>
        </w:rPr>
        <w:t>- ustawy z dnia 14 grudnia 2012 r. o odpadach (</w:t>
      </w:r>
      <w:r w:rsidR="00ED65A9" w:rsidRPr="00ED65A9">
        <w:rPr>
          <w:sz w:val="24"/>
          <w:szCs w:val="24"/>
        </w:rPr>
        <w:t xml:space="preserve">Dz.U.2022.699 </w:t>
      </w:r>
      <w:proofErr w:type="spellStart"/>
      <w:r w:rsidR="00ED65A9" w:rsidRPr="00ED65A9">
        <w:rPr>
          <w:sz w:val="24"/>
          <w:szCs w:val="24"/>
        </w:rPr>
        <w:t>t.j</w:t>
      </w:r>
      <w:proofErr w:type="spellEnd"/>
      <w:r w:rsidR="00ED65A9" w:rsidRPr="00ED65A9">
        <w:rPr>
          <w:sz w:val="24"/>
          <w:szCs w:val="24"/>
        </w:rPr>
        <w:t>.</w:t>
      </w:r>
      <w:r w:rsidRPr="00ED65A9">
        <w:rPr>
          <w:sz w:val="24"/>
          <w:szCs w:val="24"/>
        </w:rPr>
        <w:t>);</w:t>
      </w:r>
    </w:p>
    <w:p w14:paraId="4743628B" w14:textId="77777777" w:rsidR="0024709B" w:rsidRDefault="002B016E" w:rsidP="0024709B">
      <w:pPr>
        <w:rPr>
          <w:rFonts w:cs="Times New Roman"/>
          <w:sz w:val="24"/>
          <w:szCs w:val="24"/>
        </w:rPr>
      </w:pPr>
      <w:r w:rsidRPr="00ED65A9">
        <w:rPr>
          <w:sz w:val="24"/>
          <w:szCs w:val="24"/>
        </w:rPr>
        <w:t>- ustawy z dnia 13 września 1996 r. o utrzymaniu czystości i porządku w gminach</w:t>
      </w:r>
      <w:r w:rsidR="0024709B">
        <w:rPr>
          <w:sz w:val="24"/>
          <w:szCs w:val="24"/>
        </w:rPr>
        <w:t xml:space="preserve"> </w:t>
      </w:r>
      <w:r w:rsidRPr="00ED65A9">
        <w:rPr>
          <w:sz w:val="24"/>
          <w:szCs w:val="24"/>
        </w:rPr>
        <w:t>(</w:t>
      </w:r>
      <w:r w:rsidR="00ED65A9" w:rsidRPr="00ED65A9">
        <w:rPr>
          <w:sz w:val="24"/>
          <w:szCs w:val="24"/>
        </w:rPr>
        <w:t xml:space="preserve">Dz.U.2022.1297 </w:t>
      </w:r>
      <w:proofErr w:type="spellStart"/>
      <w:r w:rsidR="00ED65A9" w:rsidRPr="00ED65A9">
        <w:rPr>
          <w:sz w:val="24"/>
          <w:szCs w:val="24"/>
        </w:rPr>
        <w:t>t.j</w:t>
      </w:r>
      <w:proofErr w:type="spellEnd"/>
      <w:r w:rsidR="00ED65A9" w:rsidRPr="00ED65A9">
        <w:rPr>
          <w:sz w:val="24"/>
          <w:szCs w:val="24"/>
        </w:rPr>
        <w:t>.</w:t>
      </w:r>
      <w:r w:rsidRPr="00ED65A9">
        <w:rPr>
          <w:sz w:val="24"/>
          <w:szCs w:val="24"/>
        </w:rPr>
        <w:t>);</w:t>
      </w:r>
      <w:r w:rsidR="00ED65A9" w:rsidRPr="00ED65A9">
        <w:rPr>
          <w:sz w:val="24"/>
          <w:szCs w:val="24"/>
        </w:rPr>
        <w:t xml:space="preserve"> </w:t>
      </w:r>
    </w:p>
    <w:p w14:paraId="56B2CFE2" w14:textId="48D8FBDE" w:rsidR="00ED65A9" w:rsidRPr="0024709B" w:rsidRDefault="002B016E" w:rsidP="0024709B">
      <w:pPr>
        <w:rPr>
          <w:rFonts w:cs="Times New Roman"/>
          <w:sz w:val="24"/>
          <w:szCs w:val="24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- sanitarnych, rozporządzeń i przepisów wykonawczych.</w:t>
      </w:r>
    </w:p>
    <w:p w14:paraId="466EE84B" w14:textId="77777777" w:rsidR="0024709B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5) Przedsiębiorca jest obowiązany do sporządzania i przekazywania Burmistrzowi Miasta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Rawa Mazowiecka kwartalnych sprawozdań, zgodnie z art. 9o ustawy z dnia 13 września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 xml:space="preserve">1996 r. </w:t>
      </w:r>
    </w:p>
    <w:p w14:paraId="4A2B7487" w14:textId="7F2841BD" w:rsidR="00ED65A9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Sprawozdanie powinno zawierać:</w:t>
      </w:r>
    </w:p>
    <w:p w14:paraId="00AC739D" w14:textId="5E5E4E51" w:rsidR="002B016E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- informację o ilości i rodzaju nieczystości ciekłych odebranych z obszaru danej gminy;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- informację o sposobach zagospodarowania nieczystości ciekłych, wraz ze wskazaniem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stacji zlewnej, do której zostały przekazane odebrane nieczystości ciekłe;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- liczbę właścicieli nieruchomości, od których zostały odebrane nieczystości ciekłe.</w:t>
      </w:r>
    </w:p>
    <w:p w14:paraId="5DBCFD36" w14:textId="4BB5F53A" w:rsidR="0024709B" w:rsidRPr="00F5348C" w:rsidRDefault="0087641C" w:rsidP="00F5348C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41C">
        <w:rPr>
          <w:rFonts w:eastAsia="Times New Roman" w:cstheme="minorHAnsi"/>
          <w:sz w:val="24"/>
          <w:szCs w:val="24"/>
          <w:lang w:eastAsia="pl-PL"/>
        </w:rPr>
        <w:t>-</w:t>
      </w:r>
      <w:r w:rsidRPr="0087641C">
        <w:rPr>
          <w:rFonts w:eastAsia="Times New Roman" w:cstheme="minorHAnsi"/>
          <w:color w:val="0000FF"/>
          <w:sz w:val="24"/>
          <w:szCs w:val="24"/>
          <w:lang w:eastAsia="pl-PL"/>
        </w:rPr>
        <w:t xml:space="preserve"> </w:t>
      </w:r>
      <w:r w:rsidRPr="0087641C">
        <w:rPr>
          <w:rFonts w:cstheme="minorHAnsi"/>
          <w:sz w:val="24"/>
          <w:szCs w:val="24"/>
        </w:rPr>
        <w:t>wykaz właścicieli nieruchomości, z którymi w okresie objętym sprawozdaniem</w:t>
      </w:r>
      <w:r w:rsidR="00F5348C">
        <w:rPr>
          <w:rFonts w:cstheme="minorHAnsi"/>
          <w:sz w:val="24"/>
          <w:szCs w:val="24"/>
        </w:rPr>
        <w:t xml:space="preserve"> przedsiębiorca</w:t>
      </w:r>
      <w:r w:rsidRPr="0087641C">
        <w:rPr>
          <w:rFonts w:cstheme="minorHAnsi"/>
          <w:sz w:val="24"/>
          <w:szCs w:val="24"/>
        </w:rPr>
        <w:t xml:space="preserve"> 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</w:t>
      </w:r>
      <w:r w:rsidRPr="0087641C">
        <w:rPr>
          <w:rFonts w:cstheme="minorHAnsi"/>
          <w:sz w:val="24"/>
          <w:szCs w:val="24"/>
        </w:rPr>
        <w:lastRenderedPageBreak/>
        <w:t>się imię i nazwisko albo nazwę oraz adres właściciela nieruchomości, a także adres nieruchomości.</w:t>
      </w:r>
    </w:p>
    <w:p w14:paraId="5E34D1F7" w14:textId="2F43F93A" w:rsidR="0024709B" w:rsidRDefault="002B016E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VI. Określa się następujące stacje zlewne, do których należy transportować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br/>
        <w:t>nieczystości ciekłe z terenu miasta Rawa Mazowiecka:</w:t>
      </w:r>
    </w:p>
    <w:p w14:paraId="72189BC0" w14:textId="0C542C9B" w:rsidR="0024709B" w:rsidRDefault="002B016E" w:rsidP="002B016E">
      <w:pPr>
        <w:spacing w:after="0" w:line="360" w:lineRule="auto"/>
        <w:jc w:val="both"/>
        <w:rPr>
          <w:rStyle w:val="lrzxr"/>
          <w:sz w:val="24"/>
          <w:szCs w:val="24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- Stacja zlewna</w:t>
      </w:r>
      <w:r w:rsidR="003F3456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F5348C" w:rsidRPr="00F5348C">
        <w:rPr>
          <w:rStyle w:val="Pogrubienie"/>
          <w:b w:val="0"/>
          <w:bCs w:val="0"/>
          <w:sz w:val="24"/>
          <w:szCs w:val="24"/>
        </w:rPr>
        <w:t>Oczyszczalnia ścieków w Żydomicach</w:t>
      </w:r>
      <w:r w:rsidR="00F5348C">
        <w:rPr>
          <w:rStyle w:val="Pogrubienie"/>
          <w:b w:val="0"/>
          <w:bCs w:val="0"/>
          <w:sz w:val="24"/>
          <w:szCs w:val="24"/>
        </w:rPr>
        <w:t xml:space="preserve">, </w:t>
      </w:r>
      <w:r w:rsidR="00F5348C" w:rsidRPr="00F5348C">
        <w:rPr>
          <w:rStyle w:val="lrzxr"/>
          <w:sz w:val="24"/>
          <w:szCs w:val="24"/>
        </w:rPr>
        <w:t>Żydomice 5, 96-200 Żydomice</w:t>
      </w:r>
    </w:p>
    <w:p w14:paraId="143FE092" w14:textId="77777777" w:rsidR="00E705CC" w:rsidRPr="00F5348C" w:rsidRDefault="00E705CC" w:rsidP="002B016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ADDF14" w14:textId="77777777" w:rsidR="003F3456" w:rsidRDefault="002B016E" w:rsidP="003F345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VII. Zezwolenie wydaje się na okres 10 lat, licząc od dnia uprawomocnienia się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br/>
        <w:t>decyzji.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</w:r>
    </w:p>
    <w:p w14:paraId="505CF580" w14:textId="19B8B55B" w:rsidR="003F3456" w:rsidRPr="003F3456" w:rsidRDefault="002B016E" w:rsidP="003F3456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VIII. W przypadku nie wypełnienia wyżej określonych warunków, zezwolenie może być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br/>
        <w:t>cofnięte bez odszkodowania w trybie art. 9 ust. 2 ustawy z dnia 13 września 1996 r.</w:t>
      </w:r>
      <w:r w:rsidR="003F345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</w:t>
      </w:r>
      <w:r w:rsidR="003F345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utrzymaniu czystości i porządku w gminach (</w:t>
      </w:r>
      <w:r w:rsidR="003F3456" w:rsidRPr="003F3456">
        <w:rPr>
          <w:b/>
          <w:bCs/>
          <w:sz w:val="24"/>
          <w:szCs w:val="24"/>
        </w:rPr>
        <w:t xml:space="preserve">Dz.U.2022.1297 </w:t>
      </w:r>
      <w:proofErr w:type="spellStart"/>
      <w:r w:rsidR="003F3456" w:rsidRPr="003F3456">
        <w:rPr>
          <w:b/>
          <w:bCs/>
          <w:sz w:val="24"/>
          <w:szCs w:val="24"/>
        </w:rPr>
        <w:t>t.j</w:t>
      </w:r>
      <w:proofErr w:type="spellEnd"/>
      <w:r w:rsidR="003F3456" w:rsidRPr="003F3456">
        <w:rPr>
          <w:b/>
          <w:bCs/>
          <w:sz w:val="24"/>
          <w:szCs w:val="24"/>
        </w:rPr>
        <w:t>.</w:t>
      </w:r>
      <w:r w:rsidRPr="002B016E">
        <w:rPr>
          <w:rFonts w:eastAsia="Times New Roman" w:cstheme="minorHAnsi"/>
          <w:b/>
          <w:bCs/>
          <w:sz w:val="24"/>
          <w:szCs w:val="24"/>
          <w:lang w:eastAsia="pl-PL"/>
        </w:rPr>
        <w:t>).</w:t>
      </w:r>
    </w:p>
    <w:p w14:paraId="183AC616" w14:textId="21CDFB55" w:rsidR="003F3456" w:rsidRDefault="002B016E" w:rsidP="003F3456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br/>
        <w:t>UZASADNIENIE</w:t>
      </w:r>
    </w:p>
    <w:p w14:paraId="6AA6F2DB" w14:textId="7AF202D2" w:rsidR="003F3456" w:rsidRDefault="002B016E" w:rsidP="003F3456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 xml:space="preserve">Wnioskiem z dnia </w:t>
      </w:r>
      <w:r w:rsidR="00F5348C">
        <w:rPr>
          <w:rFonts w:eastAsia="Times New Roman" w:cstheme="minorHAnsi"/>
          <w:sz w:val="24"/>
          <w:szCs w:val="24"/>
          <w:lang w:eastAsia="pl-PL"/>
        </w:rPr>
        <w:t>19</w:t>
      </w:r>
      <w:r w:rsidRPr="002B016E">
        <w:rPr>
          <w:rFonts w:eastAsia="Times New Roman" w:cstheme="minorHAnsi"/>
          <w:sz w:val="24"/>
          <w:szCs w:val="24"/>
          <w:lang w:eastAsia="pl-PL"/>
        </w:rPr>
        <w:t>.</w:t>
      </w:r>
      <w:r w:rsidR="003F3456">
        <w:rPr>
          <w:rFonts w:eastAsia="Times New Roman" w:cstheme="minorHAnsi"/>
          <w:sz w:val="24"/>
          <w:szCs w:val="24"/>
          <w:lang w:eastAsia="pl-PL"/>
        </w:rPr>
        <w:t>1</w:t>
      </w:r>
      <w:r w:rsidR="00F5348C">
        <w:rPr>
          <w:rFonts w:eastAsia="Times New Roman" w:cstheme="minorHAnsi"/>
          <w:sz w:val="24"/>
          <w:szCs w:val="24"/>
          <w:lang w:eastAsia="pl-PL"/>
        </w:rPr>
        <w:t>2</w:t>
      </w:r>
      <w:r w:rsidRPr="002B016E">
        <w:rPr>
          <w:rFonts w:eastAsia="Times New Roman" w:cstheme="minorHAnsi"/>
          <w:sz w:val="24"/>
          <w:szCs w:val="24"/>
          <w:lang w:eastAsia="pl-PL"/>
        </w:rPr>
        <w:t>.202</w:t>
      </w:r>
      <w:r w:rsidR="003F3456">
        <w:rPr>
          <w:rFonts w:eastAsia="Times New Roman" w:cstheme="minorHAnsi"/>
          <w:sz w:val="24"/>
          <w:szCs w:val="24"/>
          <w:lang w:eastAsia="pl-PL"/>
        </w:rPr>
        <w:t>2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r. (data wpływu: </w:t>
      </w:r>
      <w:r w:rsidR="00F5348C">
        <w:rPr>
          <w:rFonts w:eastAsia="Times New Roman" w:cstheme="minorHAnsi"/>
          <w:sz w:val="24"/>
          <w:szCs w:val="24"/>
          <w:lang w:eastAsia="pl-PL"/>
        </w:rPr>
        <w:t>19</w:t>
      </w:r>
      <w:r w:rsidRPr="002B016E">
        <w:rPr>
          <w:rFonts w:eastAsia="Times New Roman" w:cstheme="minorHAnsi"/>
          <w:sz w:val="24"/>
          <w:szCs w:val="24"/>
          <w:lang w:eastAsia="pl-PL"/>
        </w:rPr>
        <w:t>.</w:t>
      </w:r>
      <w:r w:rsidR="003F3456">
        <w:rPr>
          <w:rFonts w:eastAsia="Times New Roman" w:cstheme="minorHAnsi"/>
          <w:sz w:val="24"/>
          <w:szCs w:val="24"/>
          <w:lang w:eastAsia="pl-PL"/>
        </w:rPr>
        <w:t>1</w:t>
      </w:r>
      <w:r w:rsidR="00F5348C">
        <w:rPr>
          <w:rFonts w:eastAsia="Times New Roman" w:cstheme="minorHAnsi"/>
          <w:sz w:val="24"/>
          <w:szCs w:val="24"/>
          <w:lang w:eastAsia="pl-PL"/>
        </w:rPr>
        <w:t>2</w:t>
      </w:r>
      <w:r w:rsidRPr="002B016E">
        <w:rPr>
          <w:rFonts w:eastAsia="Times New Roman" w:cstheme="minorHAnsi"/>
          <w:sz w:val="24"/>
          <w:szCs w:val="24"/>
          <w:lang w:eastAsia="pl-PL"/>
        </w:rPr>
        <w:t>.202</w:t>
      </w:r>
      <w:r w:rsidR="003F3456">
        <w:rPr>
          <w:rFonts w:eastAsia="Times New Roman" w:cstheme="minorHAnsi"/>
          <w:sz w:val="24"/>
          <w:szCs w:val="24"/>
          <w:lang w:eastAsia="pl-PL"/>
        </w:rPr>
        <w:t>2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r.),</w:t>
      </w:r>
      <w:r w:rsidR="003058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5873" w:rsidRPr="003F3456">
        <w:rPr>
          <w:sz w:val="24"/>
          <w:szCs w:val="24"/>
        </w:rPr>
        <w:t>Przedsiębiorstw</w:t>
      </w:r>
      <w:r w:rsidR="00305873">
        <w:rPr>
          <w:sz w:val="24"/>
          <w:szCs w:val="24"/>
        </w:rPr>
        <w:t>o</w:t>
      </w:r>
      <w:r w:rsidR="00F5348C">
        <w:rPr>
          <w:sz w:val="24"/>
          <w:szCs w:val="24"/>
        </w:rPr>
        <w:t xml:space="preserve"> BIMA Mariusz Górski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wystąpił</w:t>
      </w:r>
      <w:r w:rsidR="00305873">
        <w:rPr>
          <w:rFonts w:eastAsia="Times New Roman" w:cstheme="minorHAnsi"/>
          <w:sz w:val="24"/>
          <w:szCs w:val="24"/>
          <w:lang w:eastAsia="pl-PL"/>
        </w:rPr>
        <w:t>o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do Burmistrza</w:t>
      </w:r>
      <w:r w:rsidR="00305873">
        <w:rPr>
          <w:rFonts w:eastAsia="Times New Roman" w:cstheme="minorHAnsi"/>
          <w:sz w:val="24"/>
          <w:szCs w:val="24"/>
          <w:lang w:eastAsia="pl-PL"/>
        </w:rPr>
        <w:t xml:space="preserve"> Miasta Rawa Mazowiecka </w:t>
      </w:r>
      <w:r w:rsidRPr="002B016E">
        <w:rPr>
          <w:rFonts w:eastAsia="Times New Roman" w:cstheme="minorHAnsi"/>
          <w:sz w:val="24"/>
          <w:szCs w:val="24"/>
          <w:lang w:eastAsia="pl-PL"/>
        </w:rPr>
        <w:t>o udzielenie zezwolenia na prowadzenie działalności w zakresie opróżniania</w:t>
      </w:r>
      <w:r w:rsidR="003058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zbiorników bezodpływowych i transportu nieczystości na terenie Miasta Rawa Mazowiecka.</w:t>
      </w:r>
    </w:p>
    <w:p w14:paraId="009BB288" w14:textId="6D4D6097" w:rsidR="00305873" w:rsidRDefault="002B016E" w:rsidP="0030587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 xml:space="preserve">Do wniosku wnioskodawca dołączył </w:t>
      </w:r>
      <w:r w:rsidR="00305873">
        <w:rPr>
          <w:rFonts w:eastAsia="Times New Roman" w:cstheme="minorHAnsi"/>
          <w:sz w:val="24"/>
          <w:szCs w:val="24"/>
          <w:lang w:eastAsia="pl-PL"/>
        </w:rPr>
        <w:t>za</w:t>
      </w:r>
      <w:r w:rsidRPr="002B016E">
        <w:rPr>
          <w:rFonts w:eastAsia="Times New Roman" w:cstheme="minorHAnsi"/>
          <w:sz w:val="24"/>
          <w:szCs w:val="24"/>
          <w:lang w:eastAsia="pl-PL"/>
        </w:rPr>
        <w:t>świadczenie o braku zaległości podatkowych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i zaległości w płaceniu składek na ubezpieczenie zdrowotne i społeczne z tytułu prowadzonej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działalności gospodarczej,  ksero</w:t>
      </w:r>
      <w:r w:rsidR="00305873">
        <w:rPr>
          <w:rFonts w:eastAsia="Times New Roman" w:cstheme="minorHAnsi"/>
          <w:sz w:val="24"/>
          <w:szCs w:val="24"/>
          <w:lang w:eastAsia="pl-PL"/>
        </w:rPr>
        <w:t>kopie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dowod</w:t>
      </w:r>
      <w:r w:rsidR="004B31D1">
        <w:rPr>
          <w:rFonts w:eastAsia="Times New Roman" w:cstheme="minorHAnsi"/>
          <w:sz w:val="24"/>
          <w:szCs w:val="24"/>
          <w:lang w:eastAsia="pl-PL"/>
        </w:rPr>
        <w:t>u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rejestracyjn</w:t>
      </w:r>
      <w:r w:rsidR="004B31D1">
        <w:rPr>
          <w:rFonts w:eastAsia="Times New Roman" w:cstheme="minorHAnsi"/>
          <w:sz w:val="24"/>
          <w:szCs w:val="24"/>
          <w:lang w:eastAsia="pl-PL"/>
        </w:rPr>
        <w:t>ego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pojazd</w:t>
      </w:r>
      <w:r w:rsidR="004B31D1">
        <w:rPr>
          <w:rFonts w:eastAsia="Times New Roman" w:cstheme="minorHAnsi"/>
          <w:sz w:val="24"/>
          <w:szCs w:val="24"/>
          <w:lang w:eastAsia="pl-PL"/>
        </w:rPr>
        <w:t>u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asenizacyjn</w:t>
      </w:r>
      <w:r w:rsidR="004B31D1">
        <w:rPr>
          <w:rFonts w:eastAsia="Times New Roman" w:cstheme="minorHAnsi"/>
          <w:sz w:val="24"/>
          <w:szCs w:val="24"/>
          <w:lang w:eastAsia="pl-PL"/>
        </w:rPr>
        <w:t>ego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4B31D1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Pr="002B016E">
        <w:rPr>
          <w:rFonts w:eastAsia="Times New Roman" w:cstheme="minorHAnsi"/>
          <w:sz w:val="24"/>
          <w:szCs w:val="24"/>
          <w:lang w:eastAsia="pl-PL"/>
        </w:rPr>
        <w:t>z ważnym</w:t>
      </w:r>
      <w:r w:rsidR="00305873">
        <w:rPr>
          <w:rFonts w:eastAsia="Times New Roman" w:cstheme="minorHAnsi"/>
          <w:sz w:val="24"/>
          <w:szCs w:val="24"/>
          <w:lang w:eastAsia="pl-PL"/>
        </w:rPr>
        <w:t>i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5873" w:rsidRPr="002B016E">
        <w:rPr>
          <w:rFonts w:eastAsia="Times New Roman" w:cstheme="minorHAnsi"/>
          <w:sz w:val="24"/>
          <w:szCs w:val="24"/>
          <w:lang w:eastAsia="pl-PL"/>
        </w:rPr>
        <w:t>przeglądam</w:t>
      </w:r>
      <w:r w:rsidR="00305873">
        <w:rPr>
          <w:rFonts w:eastAsia="Times New Roman" w:cstheme="minorHAnsi"/>
          <w:sz w:val="24"/>
          <w:szCs w:val="24"/>
          <w:lang w:eastAsia="pl-PL"/>
        </w:rPr>
        <w:t>i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technicznym</w:t>
      </w:r>
      <w:r w:rsidR="00305873">
        <w:rPr>
          <w:rFonts w:eastAsia="Times New Roman" w:cstheme="minorHAnsi"/>
          <w:sz w:val="24"/>
          <w:szCs w:val="24"/>
          <w:lang w:eastAsia="pl-PL"/>
        </w:rPr>
        <w:t>i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305873">
        <w:rPr>
          <w:rFonts w:eastAsia="Times New Roman" w:cstheme="minorHAnsi"/>
          <w:sz w:val="24"/>
          <w:szCs w:val="24"/>
          <w:lang w:eastAsia="pl-PL"/>
        </w:rPr>
        <w:t>oświadczenie potwierdzające gotowość odbioru nieczystości ciekłych przez stację zlewną</w:t>
      </w:r>
      <w:r w:rsidRPr="002B016E">
        <w:rPr>
          <w:rFonts w:eastAsia="Times New Roman" w:cstheme="minorHAnsi"/>
          <w:sz w:val="24"/>
          <w:szCs w:val="24"/>
          <w:lang w:eastAsia="pl-PL"/>
        </w:rPr>
        <w:t>.</w:t>
      </w:r>
      <w:r w:rsidR="0030587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F51F42" w14:textId="77777777" w:rsidR="00101B59" w:rsidRDefault="00101B59" w:rsidP="0030587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A574A7" w14:textId="69A0BBA1" w:rsidR="00101B59" w:rsidRDefault="002B016E" w:rsidP="00305873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Wnioskodawca wykazał, że posiada możliwości organizacyjne i techniczne pozwalające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należycie wykonywać obowiązki wynikające z zezwolenia - dysponuje odpowiednimi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pojazdami przystosowanymi do opróżniania zbiorników bezodpływowych.</w:t>
      </w:r>
      <w:r w:rsidR="00101B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Wniosek sporządzono zgodnie z art. 8 ustawy z dnia 13 września 1996 r. o utrzymaniu</w:t>
      </w:r>
      <w:r w:rsidR="00101B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czystości </w:t>
      </w:r>
      <w:r w:rsidR="00101B59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Pr="002B016E">
        <w:rPr>
          <w:rFonts w:eastAsia="Times New Roman" w:cstheme="minorHAnsi"/>
          <w:sz w:val="24"/>
          <w:szCs w:val="24"/>
          <w:lang w:eastAsia="pl-PL"/>
        </w:rPr>
        <w:t>i porządku w gminach (</w:t>
      </w:r>
      <w:r w:rsidR="00101B59" w:rsidRPr="00ED65A9">
        <w:rPr>
          <w:sz w:val="24"/>
          <w:szCs w:val="24"/>
        </w:rPr>
        <w:t xml:space="preserve">Dz.U.2022.1297 </w:t>
      </w:r>
      <w:proofErr w:type="spellStart"/>
      <w:r w:rsidR="00101B59" w:rsidRPr="00ED65A9">
        <w:rPr>
          <w:sz w:val="24"/>
          <w:szCs w:val="24"/>
        </w:rPr>
        <w:t>t.j</w:t>
      </w:r>
      <w:proofErr w:type="spellEnd"/>
      <w:r w:rsidR="00101B59" w:rsidRPr="00ED65A9">
        <w:rPr>
          <w:sz w:val="24"/>
          <w:szCs w:val="24"/>
        </w:rPr>
        <w:t>.</w:t>
      </w:r>
      <w:r w:rsidRPr="002B016E">
        <w:rPr>
          <w:rFonts w:eastAsia="Times New Roman" w:cstheme="minorHAnsi"/>
          <w:sz w:val="24"/>
          <w:szCs w:val="24"/>
          <w:lang w:eastAsia="pl-PL"/>
        </w:rPr>
        <w:t>).</w:t>
      </w:r>
      <w:r w:rsidR="00101B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Zgodnie z art. 7 ust. 6 ww. ustawy organem właściwym do wydania zezwolenia jest wójt,</w:t>
      </w:r>
      <w:r w:rsidR="00101B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burmistrz lub prezydent miasta właściwy ze względu miejsce świadczenia usług.</w:t>
      </w:r>
    </w:p>
    <w:p w14:paraId="5EC14F9D" w14:textId="3B7AB81A" w:rsidR="00101B59" w:rsidRDefault="002B016E" w:rsidP="00305873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lastRenderedPageBreak/>
        <w:t>Wnioskodawca zamierza świadczyć usługi na terenie Miasta Rawa Mazowiecka wobec czego</w:t>
      </w:r>
      <w:r w:rsidR="00101B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organem właściwym do wydania zezwolenia jest Burmistrz Miasta Rawa Mazowiecka.</w:t>
      </w:r>
      <w:r w:rsidRPr="002B016E">
        <w:rPr>
          <w:rFonts w:eastAsia="Times New Roman" w:cstheme="minorHAnsi"/>
          <w:sz w:val="24"/>
          <w:szCs w:val="24"/>
          <w:lang w:eastAsia="pl-PL"/>
        </w:rPr>
        <w:br/>
        <w:t>Uznano, że działalność usankcjonowana decyzją nie spowoduje zagrożenia dla</w:t>
      </w:r>
      <w:r w:rsidR="00101B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środowiska,</w:t>
      </w:r>
      <w:r w:rsidR="00101B59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 a wymogi związane z tą działalnością i obowiązki nałożone niniejszą decyzją</w:t>
      </w:r>
      <w:r w:rsidR="00C66E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>będą spełnione.</w:t>
      </w:r>
    </w:p>
    <w:p w14:paraId="71681A92" w14:textId="4A09384A" w:rsidR="003F3456" w:rsidRDefault="002B016E" w:rsidP="00305873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Biorąc powyższe pod uwagę, orzeczono jak w sentencji.</w:t>
      </w:r>
    </w:p>
    <w:p w14:paraId="6BB255C2" w14:textId="77777777" w:rsidR="003F3456" w:rsidRDefault="002B016E" w:rsidP="00C66EC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br/>
        <w:t>POUCZENIE</w:t>
      </w:r>
    </w:p>
    <w:p w14:paraId="509D8713" w14:textId="77777777" w:rsidR="007E504F" w:rsidRDefault="002B016E" w:rsidP="00C66EC5">
      <w:pPr>
        <w:spacing w:line="360" w:lineRule="auto"/>
        <w:ind w:firstLine="708"/>
        <w:jc w:val="both"/>
        <w:rPr>
          <w:sz w:val="24"/>
          <w:szCs w:val="24"/>
        </w:rPr>
      </w:pPr>
      <w:r w:rsidRPr="00C66EC5">
        <w:rPr>
          <w:sz w:val="24"/>
          <w:szCs w:val="24"/>
        </w:rPr>
        <w:t>Od niniejszej decyzji służy stronom odwołanie do Samorządowego Kolegium</w:t>
      </w:r>
      <w:r w:rsidRPr="00C66EC5">
        <w:rPr>
          <w:sz w:val="24"/>
          <w:szCs w:val="24"/>
        </w:rPr>
        <w:br/>
        <w:t xml:space="preserve">Odwoławczego w Skierniewicach za pośrednictwem Burmistrza Miasta Rawa Mazowiecka </w:t>
      </w:r>
      <w:r w:rsidR="00101B59" w:rsidRPr="00C66EC5">
        <w:rPr>
          <w:sz w:val="24"/>
          <w:szCs w:val="24"/>
        </w:rPr>
        <w:t xml:space="preserve">                 </w:t>
      </w:r>
      <w:r w:rsidRPr="00C66EC5">
        <w:rPr>
          <w:sz w:val="24"/>
          <w:szCs w:val="24"/>
        </w:rPr>
        <w:t>w</w:t>
      </w:r>
      <w:r w:rsidR="00101B59" w:rsidRPr="00C66EC5">
        <w:rPr>
          <w:sz w:val="24"/>
          <w:szCs w:val="24"/>
        </w:rPr>
        <w:t xml:space="preserve"> </w:t>
      </w:r>
      <w:r w:rsidRPr="00C66EC5">
        <w:rPr>
          <w:sz w:val="24"/>
          <w:szCs w:val="24"/>
        </w:rPr>
        <w:t>terminie 14 dni od daty otrzymania niniejszej decyzji. W trakcie biegu terminu do wniesienia</w:t>
      </w:r>
      <w:r w:rsidRPr="00C66EC5">
        <w:rPr>
          <w:sz w:val="24"/>
          <w:szCs w:val="24"/>
        </w:rPr>
        <w:br/>
        <w:t>odwołania strona może zrzec się prawa do wniesienia odwołania wobec organu administracji</w:t>
      </w:r>
      <w:r w:rsidRPr="00C66EC5">
        <w:rPr>
          <w:sz w:val="24"/>
          <w:szCs w:val="24"/>
        </w:rPr>
        <w:br/>
        <w:t>publicznej, który wydał decyzję. Z dniem doręczenia organowi administracji publicznej</w:t>
      </w:r>
      <w:r w:rsidR="00101B59" w:rsidRPr="00C66EC5">
        <w:rPr>
          <w:sz w:val="24"/>
          <w:szCs w:val="24"/>
        </w:rPr>
        <w:t xml:space="preserve"> </w:t>
      </w:r>
      <w:r w:rsidRPr="00C66EC5">
        <w:rPr>
          <w:sz w:val="24"/>
          <w:szCs w:val="24"/>
        </w:rPr>
        <w:t>oświadczenia o zrzeczeniu się prawa do odwołania przez ostatnią ze stron postępowania,</w:t>
      </w:r>
      <w:r w:rsidRPr="00C66EC5">
        <w:rPr>
          <w:sz w:val="24"/>
          <w:szCs w:val="24"/>
        </w:rPr>
        <w:br/>
        <w:t>decyzja staje się ostateczna i prawomocna. Nie jest możliwe skuteczne cofnięcie</w:t>
      </w:r>
      <w:r w:rsidRPr="00C66EC5">
        <w:rPr>
          <w:sz w:val="24"/>
          <w:szCs w:val="24"/>
        </w:rPr>
        <w:br/>
        <w:t>oświadczenia o zrzeczeniu się prawa do wniesienia odwołania.</w:t>
      </w:r>
      <w:r w:rsidR="00101B59" w:rsidRPr="00C66EC5">
        <w:rPr>
          <w:sz w:val="24"/>
          <w:szCs w:val="24"/>
        </w:rPr>
        <w:t xml:space="preserve"> </w:t>
      </w:r>
    </w:p>
    <w:p w14:paraId="17211F2D" w14:textId="27B084AC" w:rsidR="00101B59" w:rsidRPr="00C66EC5" w:rsidRDefault="002B016E" w:rsidP="00C66EC5">
      <w:pPr>
        <w:spacing w:line="360" w:lineRule="auto"/>
        <w:ind w:firstLine="708"/>
        <w:jc w:val="both"/>
        <w:rPr>
          <w:sz w:val="24"/>
          <w:szCs w:val="24"/>
        </w:rPr>
      </w:pPr>
      <w:r w:rsidRPr="00C66EC5">
        <w:rPr>
          <w:sz w:val="24"/>
          <w:szCs w:val="24"/>
        </w:rPr>
        <w:t>Niniejsza decyzja zostanie podana do publicznej wiadomości poprzez zamieszczenie</w:t>
      </w:r>
      <w:r w:rsidR="007E504F">
        <w:rPr>
          <w:sz w:val="24"/>
          <w:szCs w:val="24"/>
        </w:rPr>
        <w:t xml:space="preserve">              </w:t>
      </w:r>
      <w:r w:rsidRPr="00C66EC5">
        <w:rPr>
          <w:sz w:val="24"/>
          <w:szCs w:val="24"/>
        </w:rPr>
        <w:t xml:space="preserve"> w</w:t>
      </w:r>
      <w:r w:rsidR="00101B59" w:rsidRPr="00C66EC5">
        <w:rPr>
          <w:sz w:val="24"/>
          <w:szCs w:val="24"/>
        </w:rPr>
        <w:t xml:space="preserve"> </w:t>
      </w:r>
      <w:r w:rsidRPr="00C66EC5">
        <w:rPr>
          <w:sz w:val="24"/>
          <w:szCs w:val="24"/>
        </w:rPr>
        <w:t>Biuletynie Informacji Publicznej (BIP) prowadzonym przez Urząd Miasta Rawa Mazowiecka.</w:t>
      </w:r>
      <w:r w:rsidR="00101B59" w:rsidRPr="00C66EC5">
        <w:rPr>
          <w:sz w:val="24"/>
          <w:szCs w:val="24"/>
        </w:rPr>
        <w:t xml:space="preserve"> </w:t>
      </w:r>
      <w:r w:rsidRPr="00C66EC5">
        <w:rPr>
          <w:sz w:val="24"/>
          <w:szCs w:val="24"/>
        </w:rPr>
        <w:t>Zgodnie z cz. III pkt. 42 Załącznika do ustawy z dnia 16 listopada 2016 r. o opłacie</w:t>
      </w:r>
      <w:r w:rsidR="00101B59" w:rsidRPr="00C66EC5">
        <w:rPr>
          <w:sz w:val="24"/>
          <w:szCs w:val="24"/>
        </w:rPr>
        <w:t xml:space="preserve"> </w:t>
      </w:r>
      <w:r w:rsidRPr="00C66EC5">
        <w:rPr>
          <w:sz w:val="24"/>
          <w:szCs w:val="24"/>
        </w:rPr>
        <w:t>skarbowej (</w:t>
      </w:r>
      <w:r w:rsidR="00C66EC5" w:rsidRPr="00C66EC5">
        <w:rPr>
          <w:sz w:val="24"/>
          <w:szCs w:val="24"/>
        </w:rPr>
        <w:t xml:space="preserve">Dz.U.2022.2142 </w:t>
      </w:r>
      <w:proofErr w:type="spellStart"/>
      <w:r w:rsidR="00C66EC5" w:rsidRPr="00C66EC5">
        <w:rPr>
          <w:sz w:val="24"/>
          <w:szCs w:val="24"/>
        </w:rPr>
        <w:t>t.j</w:t>
      </w:r>
      <w:proofErr w:type="spellEnd"/>
      <w:r w:rsidR="00C66EC5" w:rsidRPr="00C66EC5">
        <w:rPr>
          <w:sz w:val="24"/>
          <w:szCs w:val="24"/>
        </w:rPr>
        <w:t>.</w:t>
      </w:r>
      <w:r w:rsidRPr="002B016E">
        <w:rPr>
          <w:rFonts w:eastAsia="Times New Roman" w:cstheme="minorHAnsi"/>
          <w:sz w:val="24"/>
          <w:szCs w:val="24"/>
          <w:lang w:eastAsia="pl-PL"/>
        </w:rPr>
        <w:t>) za wydanie niniejszego zezwolenia pobrano opłatę</w:t>
      </w:r>
      <w:r w:rsidR="00101B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016E">
        <w:rPr>
          <w:rFonts w:eastAsia="Times New Roman" w:cstheme="minorHAnsi"/>
          <w:sz w:val="24"/>
          <w:szCs w:val="24"/>
          <w:lang w:eastAsia="pl-PL"/>
        </w:rPr>
        <w:t xml:space="preserve">skarbową </w:t>
      </w:r>
      <w:r w:rsidR="007E504F">
        <w:rPr>
          <w:rFonts w:eastAsia="Times New Roman" w:cstheme="minorHAnsi"/>
          <w:sz w:val="24"/>
          <w:szCs w:val="24"/>
          <w:lang w:eastAsia="pl-PL"/>
        </w:rPr>
        <w:t xml:space="preserve">                                   </w:t>
      </w:r>
      <w:r w:rsidRPr="002B016E">
        <w:rPr>
          <w:rFonts w:eastAsia="Times New Roman" w:cstheme="minorHAnsi"/>
          <w:sz w:val="24"/>
          <w:szCs w:val="24"/>
          <w:lang w:eastAsia="pl-PL"/>
        </w:rPr>
        <w:t>w wysokości 107,00 zł (słownie: sto siedem złotych 00/100).</w:t>
      </w:r>
      <w:r w:rsidR="00101B5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58C81FA" w14:textId="77777777" w:rsidR="00101B59" w:rsidRDefault="002B016E" w:rsidP="00C66EC5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Otrzymują:</w:t>
      </w:r>
    </w:p>
    <w:p w14:paraId="07AE1B39" w14:textId="77777777" w:rsidR="00B60716" w:rsidRDefault="002B016E" w:rsidP="00B60716">
      <w:pPr>
        <w:spacing w:after="0" w:line="360" w:lineRule="auto"/>
        <w:jc w:val="both"/>
        <w:rPr>
          <w:sz w:val="24"/>
          <w:szCs w:val="24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B60716">
        <w:rPr>
          <w:sz w:val="24"/>
          <w:szCs w:val="24"/>
        </w:rPr>
        <w:t xml:space="preserve">BIMA Mariusz Górski, </w:t>
      </w:r>
    </w:p>
    <w:p w14:paraId="1CA2919D" w14:textId="1D274C7D" w:rsidR="00101B59" w:rsidRPr="00B60716" w:rsidRDefault="00B60716" w:rsidP="00B6071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Zagórze 12, 96 – 200 Rawa Mazowiecka</w:t>
      </w:r>
    </w:p>
    <w:p w14:paraId="74022D5F" w14:textId="2DD9EE95" w:rsidR="00881715" w:rsidRPr="00101B59" w:rsidRDefault="002B016E" w:rsidP="00C66EC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016E">
        <w:rPr>
          <w:rFonts w:eastAsia="Times New Roman" w:cstheme="minorHAnsi"/>
          <w:sz w:val="24"/>
          <w:szCs w:val="24"/>
          <w:lang w:eastAsia="pl-PL"/>
        </w:rPr>
        <w:t>2. aa</w:t>
      </w:r>
    </w:p>
    <w:sectPr w:rsidR="00881715" w:rsidRPr="0010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EC"/>
    <w:rsid w:val="000A7901"/>
    <w:rsid w:val="00101B59"/>
    <w:rsid w:val="00133AE5"/>
    <w:rsid w:val="0024709B"/>
    <w:rsid w:val="002832E7"/>
    <w:rsid w:val="002B016E"/>
    <w:rsid w:val="00305873"/>
    <w:rsid w:val="003B798C"/>
    <w:rsid w:val="003D168C"/>
    <w:rsid w:val="003F3456"/>
    <w:rsid w:val="004B31D1"/>
    <w:rsid w:val="004B3F32"/>
    <w:rsid w:val="00551149"/>
    <w:rsid w:val="005E06EF"/>
    <w:rsid w:val="007E504F"/>
    <w:rsid w:val="0087641C"/>
    <w:rsid w:val="00881715"/>
    <w:rsid w:val="00933FEC"/>
    <w:rsid w:val="00A603FD"/>
    <w:rsid w:val="00A84CA0"/>
    <w:rsid w:val="00B60716"/>
    <w:rsid w:val="00C126EC"/>
    <w:rsid w:val="00C66EC5"/>
    <w:rsid w:val="00D72B4C"/>
    <w:rsid w:val="00DC14CF"/>
    <w:rsid w:val="00E705CC"/>
    <w:rsid w:val="00EA59E0"/>
    <w:rsid w:val="00ED65A9"/>
    <w:rsid w:val="00EE68A3"/>
    <w:rsid w:val="00F5348C"/>
    <w:rsid w:val="00F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F030"/>
  <w15:chartTrackingRefBased/>
  <w15:docId w15:val="{EB3A4821-FC82-4DD9-BF2E-FEB3FEE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D6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B016E"/>
  </w:style>
  <w:style w:type="character" w:customStyle="1" w:styleId="Nagwek3Znak">
    <w:name w:val="Nagłówek 3 Znak"/>
    <w:basedOn w:val="Domylnaczcionkaakapitu"/>
    <w:link w:val="Nagwek3"/>
    <w:uiPriority w:val="9"/>
    <w:rsid w:val="00ED65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64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348C"/>
    <w:rPr>
      <w:b/>
      <w:bCs/>
    </w:rPr>
  </w:style>
  <w:style w:type="character" w:customStyle="1" w:styleId="lrzxr">
    <w:name w:val="lrzxr"/>
    <w:basedOn w:val="Domylnaczcionkaakapitu"/>
    <w:rsid w:val="00F5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AC02-171E-4929-8B16-D15BC981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P.Niezgoda</dc:creator>
  <cp:keywords/>
  <dc:description/>
  <cp:lastModifiedBy>P.Niezgoda</cp:lastModifiedBy>
  <cp:revision>3</cp:revision>
  <cp:lastPrinted>2023-01-17T10:39:00Z</cp:lastPrinted>
  <dcterms:created xsi:type="dcterms:W3CDTF">2023-01-17T09:42:00Z</dcterms:created>
  <dcterms:modified xsi:type="dcterms:W3CDTF">2023-01-17T12:19:00Z</dcterms:modified>
</cp:coreProperties>
</file>