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AC2C7" w14:textId="07A04778" w:rsidR="00ED6541" w:rsidRDefault="00ED6541" w:rsidP="00ED65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Rawa Mazowiecka, </w:t>
      </w:r>
      <w:r w:rsidR="00D4023B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ED6541">
        <w:rPr>
          <w:rFonts w:ascii="Times New Roman" w:eastAsia="Times New Roman" w:hAnsi="Times New Roman" w:cs="Times New Roman"/>
          <w:sz w:val="24"/>
          <w:szCs w:val="24"/>
          <w:lang w:eastAsia="pl-PL"/>
        </w:rPr>
        <w:t>.02.2021 r.</w:t>
      </w:r>
    </w:p>
    <w:p w14:paraId="4E404652" w14:textId="77777777" w:rsidR="00ED6541" w:rsidRPr="00ED6541" w:rsidRDefault="00ED6541" w:rsidP="00ED65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112EB3" w14:textId="2ED5DF78" w:rsidR="002C14E8" w:rsidRPr="002C14E8" w:rsidRDefault="002C14E8" w:rsidP="007E21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ZAPYTANIE OFERTOWE</w:t>
      </w:r>
    </w:p>
    <w:p w14:paraId="3EEF85BB" w14:textId="6C5231A9" w:rsidR="002C14E8" w:rsidRPr="002C14E8" w:rsidRDefault="002C14E8" w:rsidP="007E21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(udzielane bez stosowania ustawy z dnia 11 września 2019 r. Prawo zamówień publicznych (Dz. U. poz. 2019 z </w:t>
      </w:r>
      <w:proofErr w:type="spellStart"/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– zgodnie z dyspozycją art. 2 ust. 1 pkt 1)</w:t>
      </w:r>
    </w:p>
    <w:p w14:paraId="05EA3E57" w14:textId="77777777" w:rsidR="002C14E8" w:rsidRPr="002C14E8" w:rsidRDefault="002C14E8" w:rsidP="00024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złożenia oferty na zamówienie pn. „</w:t>
      </w:r>
      <w:r w:rsidRPr="002C1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Usługa przeprowadzenia badań i wydania wspólnej opinii biegłych sądowych w przedmiocie uzależnienia od alkoholu u osób kierowanych przez Miejską Komisję Rozwiązywania Problemów Alkoholowych w Rawie Mazowieckiej” </w:t>
      </w: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realizowane w ramach Miejskiego Programu Profilaktyki i Rozwiązywania Problemów Alkoholowych oraz Przeciwdziałania Narkomanii dla miasta Rawa Mazowiecka na 2021 rok”</w:t>
      </w:r>
    </w:p>
    <w:p w14:paraId="06663633" w14:textId="77777777" w:rsidR="002C14E8" w:rsidRPr="002C14E8" w:rsidRDefault="002C14E8" w:rsidP="002C1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A39E48C" w14:textId="77777777" w:rsidR="002C14E8" w:rsidRPr="002C14E8" w:rsidRDefault="002C14E8" w:rsidP="002C14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I ADRES ZAMAWIAJĄCEGO:</w:t>
      </w:r>
    </w:p>
    <w:p w14:paraId="3A01942B" w14:textId="77777777" w:rsidR="002C14E8" w:rsidRPr="002C14E8" w:rsidRDefault="002C14E8" w:rsidP="002C1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Miasto Rawa Mazowiecka</w:t>
      </w:r>
    </w:p>
    <w:p w14:paraId="699E1022" w14:textId="77777777" w:rsidR="002C14E8" w:rsidRPr="002C14E8" w:rsidRDefault="002C14E8" w:rsidP="002C1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Pl. Piłsudskiego 5</w:t>
      </w:r>
    </w:p>
    <w:p w14:paraId="6FDDD25F" w14:textId="77777777" w:rsidR="002C14E8" w:rsidRPr="002C14E8" w:rsidRDefault="002C14E8" w:rsidP="002C1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96-200 Rawa Mazowiecka     </w:t>
      </w:r>
    </w:p>
    <w:p w14:paraId="2BDC878A" w14:textId="30FC4ACF" w:rsidR="002C14E8" w:rsidRDefault="002C14E8" w:rsidP="002C1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NIP: 835-157-91-13</w:t>
      </w:r>
    </w:p>
    <w:p w14:paraId="59CEB0C7" w14:textId="77777777" w:rsidR="0002464C" w:rsidRPr="002C14E8" w:rsidRDefault="0002464C" w:rsidP="002C1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04BA18" w14:textId="6960AA5E" w:rsidR="002C14E8" w:rsidRPr="002C14E8" w:rsidRDefault="002C14E8" w:rsidP="00024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CPV </w:t>
      </w:r>
    </w:p>
    <w:p w14:paraId="18641B30" w14:textId="77777777" w:rsidR="002C14E8" w:rsidRPr="002C14E8" w:rsidRDefault="002C14E8" w:rsidP="00024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85121270-6 - usługi psychiatryczne lub psychologiczne</w:t>
      </w:r>
    </w:p>
    <w:p w14:paraId="5373CC90" w14:textId="77777777" w:rsidR="002C14E8" w:rsidRPr="002C14E8" w:rsidRDefault="002C14E8" w:rsidP="002C1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C7B9F22" w14:textId="77777777" w:rsidR="002C14E8" w:rsidRPr="002C14E8" w:rsidRDefault="002C14E8" w:rsidP="002C14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OPIS PRZEDMIOTU ZAMÓWIENIA </w:t>
      </w:r>
    </w:p>
    <w:p w14:paraId="4D94A7A1" w14:textId="77777777" w:rsidR="002C14E8" w:rsidRPr="002C14E8" w:rsidRDefault="002C14E8" w:rsidP="002C1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są usługi polegające na przeprowadzeniu badania i wydaniu wspólnej opinii biegłych sądowych (lekarz psychiatra i psycholog albo lekarz psychiatra i specjalista psychoterapii uzależnień, wpisanych na listę biegłych sądowych z zakresu uzależnienia od alkoholu przy Sądzie Okręgowym zgodnie z rozporządzeniem Ministra Zdrowia z dnia 27 grudnia 2007 r. w sprawie biegłych w przedmiocie uzależnienia od alkoholu (Dz. U. Nr 250, poz. 1883 z </w:t>
      </w:r>
      <w:proofErr w:type="spellStart"/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w przedmiocie uzależnienia od alkoholu u osób kierowanych przez Miejską Komisję Rozwiązywania Problemów Alkoholowych w Rawie Mazowieckiej.</w:t>
      </w:r>
    </w:p>
    <w:p w14:paraId="5AEFA1E1" w14:textId="77777777" w:rsidR="002C14E8" w:rsidRPr="002C14E8" w:rsidRDefault="002C14E8" w:rsidP="002C1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6221F23" w14:textId="77777777" w:rsidR="002C14E8" w:rsidRPr="002C14E8" w:rsidRDefault="002C14E8" w:rsidP="002C14E8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TERMINY I SPOSÓB WYKONANIA USŁUGI </w:t>
      </w:r>
    </w:p>
    <w:p w14:paraId="561158DB" w14:textId="741B9628" w:rsidR="002C14E8" w:rsidRPr="002C14E8" w:rsidRDefault="002C14E8" w:rsidP="002C1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1) Termin realizacji zadania określa się w okresie od dnia podpisania umowy do 31 grudnia 2021  r.</w:t>
      </w:r>
    </w:p>
    <w:p w14:paraId="19B45ECB" w14:textId="77777777" w:rsidR="0002464C" w:rsidRDefault="002C14E8" w:rsidP="005B6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2) Badania będą przeprowadzane w miejscu wskazanym przez Wykonawcę, z zastrzeżeniem iż wykonanie ww. badań odbędzie się na terenie Miasta Rawa Mazowiecka</w:t>
      </w:r>
      <w:r w:rsidR="005B6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B66D0" w:rsidRPr="005B66D0">
        <w:rPr>
          <w:rFonts w:ascii="Times New Roman" w:hAnsi="Times New Roman" w:cs="Times New Roman"/>
          <w:sz w:val="24"/>
          <w:szCs w:val="24"/>
        </w:rPr>
        <w:t xml:space="preserve">Zamawiający może </w:t>
      </w:r>
      <w:r w:rsidR="005B66D0" w:rsidRPr="005B66D0">
        <w:rPr>
          <w:rFonts w:ascii="Times New Roman" w:hAnsi="Times New Roman" w:cs="Times New Roman"/>
          <w:sz w:val="24"/>
          <w:szCs w:val="24"/>
        </w:rPr>
        <w:lastRenderedPageBreak/>
        <w:t>zapewnić miejsce wykonania badań na prośbę Wykonawcy w lokalu Rawskiego Stowarzyszenia Abstynenckiego „Szansa” ul. Tomaszowska 10j, 96-200 Rawa Mazowiecka.</w:t>
      </w:r>
    </w:p>
    <w:p w14:paraId="4D18614D" w14:textId="6594D4CB" w:rsidR="002C14E8" w:rsidRPr="0002464C" w:rsidRDefault="002C14E8" w:rsidP="005B6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3) Zamówienie będzie realizowane zgodnie z potrzebami Zamawiającego przy czym na podstawie danych z 2019 roku i 2020 r.  w 2021 roku planuje się skierowanie na badania  36 osób, w tym wydanie 30 opinii. Liczba osób i liczba opinii jest liczbą szacunkową.</w:t>
      </w:r>
    </w:p>
    <w:p w14:paraId="15833392" w14:textId="77777777" w:rsidR="002C14E8" w:rsidRDefault="002C14E8" w:rsidP="005B6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4) Opinię w przedmiocie uzależnienia od alkoholu biegli sądowi wydają wspólnie, po przeprowadzonych badaniach, każdy w zakresie swojej specjalności, w warunkach zapewniających bezpieczeństwo oraz ochronę dóbr osobistych osoby badanej.</w:t>
      </w:r>
    </w:p>
    <w:p w14:paraId="531300B9" w14:textId="65AC13DF" w:rsidR="002C14E8" w:rsidRPr="002C14E8" w:rsidRDefault="002C14E8" w:rsidP="005B6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5) W przypadku, gdy między biegłymi sporządzającymi opinię wystąpi istotna różnica zdań, fakt ten powinien zostać w opinii zaznaczony. Jeżeli osoba badana odmawia poddania się badaniu, utrudnia jego przeprowadzenie lub z innych powodów nie jest możliwe ustalenie wniosków diagnostycznych, biegły ogranicza swoje czynności do możliwych w danej sytuacji i wzmiankuje o zaistniałych okolicznościach w sporządzonej opinii.</w:t>
      </w:r>
    </w:p>
    <w:p w14:paraId="420CE810" w14:textId="330C66FA" w:rsidR="002C14E8" w:rsidRPr="002C14E8" w:rsidRDefault="002C14E8" w:rsidP="002C1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6) Opinia winna zawierać następujące dane:</w:t>
      </w:r>
    </w:p>
    <w:p w14:paraId="042F84CF" w14:textId="77777777" w:rsidR="002C14E8" w:rsidRPr="002C14E8" w:rsidRDefault="002C14E8" w:rsidP="002C1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a) imię i nazwisko biegłych,</w:t>
      </w:r>
    </w:p>
    <w:p w14:paraId="2E06A841" w14:textId="77777777" w:rsidR="002C14E8" w:rsidRPr="002C14E8" w:rsidRDefault="002C14E8" w:rsidP="002C1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b) wskazanie organu kierującego na badanie,</w:t>
      </w:r>
    </w:p>
    <w:p w14:paraId="5071A226" w14:textId="77777777" w:rsidR="002C14E8" w:rsidRPr="002C14E8" w:rsidRDefault="002C14E8" w:rsidP="002C1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c) datę skierowania i sygnaturę akt sprawy,</w:t>
      </w:r>
    </w:p>
    <w:p w14:paraId="32667228" w14:textId="77777777" w:rsidR="002C14E8" w:rsidRPr="002C14E8" w:rsidRDefault="002C14E8" w:rsidP="002C1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d) miejsce i datę przeprowadzenia badania i sporządzenia opinii,</w:t>
      </w:r>
    </w:p>
    <w:p w14:paraId="1F364705" w14:textId="77777777" w:rsidR="002C14E8" w:rsidRPr="002C14E8" w:rsidRDefault="002C14E8" w:rsidP="002C1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e) imię, nazwisko, numer PESEL, a w przypadku jego braku – rodzaj i numer dokumentu potwierdzającego tożsamość oraz adres osoby badanej,</w:t>
      </w:r>
    </w:p>
    <w:p w14:paraId="004F402B" w14:textId="77777777" w:rsidR="002C14E8" w:rsidRPr="002C14E8" w:rsidRDefault="002C14E8" w:rsidP="002C1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f) wyciąg z dostarczonej dokumentacji, w tym z akt sporządzonych przez miejską komisję rozwiązywania problemów alkoholowych,</w:t>
      </w:r>
    </w:p>
    <w:p w14:paraId="7B5D71AE" w14:textId="77777777" w:rsidR="002C14E8" w:rsidRPr="002C14E8" w:rsidRDefault="002C14E8" w:rsidP="002C1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g) opis przebiegu badania, określający jego zakres,</w:t>
      </w:r>
    </w:p>
    <w:p w14:paraId="4ADF2C07" w14:textId="77777777" w:rsidR="002C14E8" w:rsidRPr="002C14E8" w:rsidRDefault="002C14E8" w:rsidP="002C1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h) wynik </w:t>
      </w:r>
      <w:proofErr w:type="spellStart"/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autoanamnezy</w:t>
      </w:r>
      <w:proofErr w:type="spellEnd"/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, ocenę stanu psychicznego osoby badanej, a także wyniki konsultacji specjalistycznych, badań laboratoryjnych i badań specjalistycznych, o ile badania takie zostały przeprowadzone,</w:t>
      </w:r>
    </w:p>
    <w:p w14:paraId="6EA8EE85" w14:textId="77777777" w:rsidR="002C14E8" w:rsidRPr="002C14E8" w:rsidRDefault="002C14E8" w:rsidP="002C1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i) rozpoznanie wraz z uzasadnieniem,</w:t>
      </w:r>
    </w:p>
    <w:p w14:paraId="61D34652" w14:textId="77777777" w:rsidR="002C14E8" w:rsidRPr="002C14E8" w:rsidRDefault="002C14E8" w:rsidP="002C1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j) wskazanie dalszego trybu postępowania,</w:t>
      </w:r>
    </w:p>
    <w:p w14:paraId="3566F85D" w14:textId="3D8C2A8F" w:rsidR="002C14E8" w:rsidRDefault="002C14E8" w:rsidP="002C1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k) podpisy biegłych.</w:t>
      </w:r>
    </w:p>
    <w:p w14:paraId="4A52D87C" w14:textId="77777777" w:rsidR="002C14E8" w:rsidRPr="002C14E8" w:rsidRDefault="002C14E8" w:rsidP="002C1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Opinie winny być sporządzone zgodnie z zasadami określonymi przepisami Rozporządzenia Ministra Zdrowia z dnia 27 grudnia 2007 r. w sprawie biegłych w przedmiocie uzależnienia od alkoholu (Dz. U. z 2007 r., Nr 250, poz. 1883 z </w:t>
      </w:r>
      <w:proofErr w:type="spellStart"/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</w:p>
    <w:p w14:paraId="6747E409" w14:textId="77777777" w:rsidR="002C14E8" w:rsidRPr="002C14E8" w:rsidRDefault="002C14E8" w:rsidP="002C1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8) Zamawiający zleci wykonanie wspólnej opinii Wykonawcom stanowiącym zespół biegłych sądowych składający się z lekarza psychiatry i psychologa lub lekarza psychiatry i specjalisty psychoterapii uzależnień.</w:t>
      </w:r>
    </w:p>
    <w:p w14:paraId="56A7B442" w14:textId="49C46D74" w:rsidR="002C14E8" w:rsidRDefault="002C14E8" w:rsidP="002C1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9) Wynagrodzenie za przeprowadzenie jednego badania i sporządzenie opinii powinno być zgodne z aktualnie obowiązującymi przepisami prawa, m.in. z rozporządzeniem Ministra Sprawiedliwości z dnia 24 kwietnia 2013 r. w sprawie określenia stawek wynagradzania biegłych, taryf zryczałtowanych oraz sposobów dokumentowania wydatków niezbędnych do wydawania opinii w postępowaniu cywilnym (Dz.U. z 2020 r. poz. 989).</w:t>
      </w:r>
    </w:p>
    <w:p w14:paraId="5B7720B4" w14:textId="77777777" w:rsidR="0002464C" w:rsidRPr="002C14E8" w:rsidRDefault="0002464C" w:rsidP="002C1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BB2E53" w14:textId="52B50EB8" w:rsidR="002C14E8" w:rsidRPr="00C03F01" w:rsidRDefault="002C14E8" w:rsidP="00C03F0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F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WYMAGANIA WOBEC WYKONAWCY </w:t>
      </w:r>
    </w:p>
    <w:p w14:paraId="79ED2AFF" w14:textId="77777777" w:rsidR="002C14E8" w:rsidRPr="002C14E8" w:rsidRDefault="002C14E8" w:rsidP="00292C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Wpisanie na listę biegłych sądowych z zakresu uzależnienia od alkoholu przy Sądzie Okręgowym zgodnie z rozporządzeniem Ministra Zdrowia z dnia 27 grudnia 2007 r. w sprawie biegłych w przedmiocie uzależnienia od alkoholu (Dz. </w:t>
      </w:r>
      <w:proofErr w:type="spellStart"/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U.z</w:t>
      </w:r>
      <w:proofErr w:type="spellEnd"/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2007 r.  Nr 250, poz. 1883 z </w:t>
      </w:r>
      <w:proofErr w:type="spellStart"/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poźn</w:t>
      </w:r>
      <w:proofErr w:type="spellEnd"/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</w:t>
      </w:r>
    </w:p>
    <w:p w14:paraId="1A977ACA" w14:textId="1B7F07D1" w:rsidR="002C14E8" w:rsidRPr="002C14E8" w:rsidRDefault="002C14E8" w:rsidP="002C1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2) Realizacja badań na terenie miasta Rawa Mazowiecka</w:t>
      </w:r>
      <w:r w:rsidR="005B66D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98BC9B7" w14:textId="07ADD197" w:rsidR="002C14E8" w:rsidRPr="002C14E8" w:rsidRDefault="002C14E8" w:rsidP="002C1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niespełniające warunków określonych w pkt 1-2, zostaną odrzucone i komisyjnie zniszczone.</w:t>
      </w:r>
    </w:p>
    <w:p w14:paraId="22C61EF7" w14:textId="36A6F8E6" w:rsidR="002C14E8" w:rsidRPr="00C03F01" w:rsidRDefault="002C14E8" w:rsidP="00C03F0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F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KRYTERIUM WYBORU OFERT </w:t>
      </w:r>
    </w:p>
    <w:p w14:paraId="527A5AFC" w14:textId="229CEB24" w:rsidR="002C14E8" w:rsidRPr="002C14E8" w:rsidRDefault="002C14E8" w:rsidP="00292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1) Jedynym kryterium wyboru ofert będzie cena brutto oferty (,,cena" = 100%). Jest to cena za</w:t>
      </w:r>
      <w:r w:rsidR="00C03F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jedną opinię w przedmiocie uzależnienia od alkoholu.</w:t>
      </w:r>
    </w:p>
    <w:p w14:paraId="3B014C2A" w14:textId="77777777" w:rsidR="002C14E8" w:rsidRPr="002C14E8" w:rsidRDefault="002C14E8" w:rsidP="00292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2) Oferta o najniższej cenie jednostkowej uzyska maksymalną ilość punktów, tj.: 10 pkt.</w:t>
      </w:r>
    </w:p>
    <w:p w14:paraId="3BD3C033" w14:textId="77777777" w:rsidR="002C14E8" w:rsidRPr="002C14E8" w:rsidRDefault="002C14E8" w:rsidP="00292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Pozostałym Wykonawcom przyznana zostanie odpowiednio mniejsza (proporcjonalnie</w:t>
      </w:r>
    </w:p>
    <w:p w14:paraId="45812F4E" w14:textId="77777777" w:rsidR="002C14E8" w:rsidRPr="002C14E8" w:rsidRDefault="002C14E8" w:rsidP="00292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mniejsza) ilość punktów wg wzoru:</w:t>
      </w:r>
    </w:p>
    <w:p w14:paraId="0800A7D2" w14:textId="77777777" w:rsidR="002C14E8" w:rsidRPr="002C14E8" w:rsidRDefault="002C14E8" w:rsidP="00292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Cena = (cena brutto oferty najniższej / ceny brutto oferty badanej ) x 10 pkt</w:t>
      </w:r>
    </w:p>
    <w:p w14:paraId="1C32C6A8" w14:textId="77777777" w:rsidR="002C14E8" w:rsidRPr="002C14E8" w:rsidRDefault="002C14E8" w:rsidP="00292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3) Wykonawca wypełni formularz ofertowy stanowiący załącznik nr 1, podając w nim cenę</w:t>
      </w:r>
    </w:p>
    <w:p w14:paraId="62FBEAAE" w14:textId="77777777" w:rsidR="002C14E8" w:rsidRPr="002C14E8" w:rsidRDefault="002C14E8" w:rsidP="00292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netto i brutto za wykonanie przedmiotu zamówienia oraz wartość podatku VAT.</w:t>
      </w:r>
    </w:p>
    <w:p w14:paraId="096931D6" w14:textId="63C3A9F2" w:rsidR="002C14E8" w:rsidRDefault="002C14E8" w:rsidP="00292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4) Cena zaoferowana po dokonaniu wyboru najkorzystniejszej oferty, nie ulega zmianie.</w:t>
      </w:r>
    </w:p>
    <w:p w14:paraId="645BA49E" w14:textId="77777777" w:rsidR="0002464C" w:rsidRPr="002C14E8" w:rsidRDefault="0002464C" w:rsidP="00024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A9A075" w14:textId="514A8BFD" w:rsidR="002C14E8" w:rsidRPr="00C03F01" w:rsidRDefault="002C14E8" w:rsidP="00C03F0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F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DOKUMENTY JAKIE WYKONAWCA POWINIEN DOŁĄCZYC DO OFERTY </w:t>
      </w:r>
    </w:p>
    <w:p w14:paraId="3D7D6772" w14:textId="77777777" w:rsidR="002C14E8" w:rsidRPr="002C14E8" w:rsidRDefault="002C14E8" w:rsidP="00C03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1) Wypełniony formularz ofertowy – Załącznik nr 1 do Zapytania,</w:t>
      </w:r>
    </w:p>
    <w:p w14:paraId="19845D39" w14:textId="5137517D" w:rsidR="002C14E8" w:rsidRPr="002C14E8" w:rsidRDefault="002C14E8" w:rsidP="00C03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2) Zaświadczenie wydane przez prezesa Sądu potwierdzające wpis na listę biegłych sądowych.</w:t>
      </w:r>
    </w:p>
    <w:p w14:paraId="05F90E88" w14:textId="39354349" w:rsidR="002C14E8" w:rsidRPr="00C03F01" w:rsidRDefault="002C14E8" w:rsidP="00C03F0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F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WYKONANIA ZAMÓWIENIA </w:t>
      </w:r>
    </w:p>
    <w:p w14:paraId="5EAE6D0F" w14:textId="31928FC8" w:rsidR="002C14E8" w:rsidRPr="002C14E8" w:rsidRDefault="002C14E8" w:rsidP="002C1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Nie później niż 7 dni od daty podpisania umowy do 31 grudnia 2021 r.</w:t>
      </w:r>
    </w:p>
    <w:p w14:paraId="649ACB63" w14:textId="1F75EE41" w:rsidR="002C14E8" w:rsidRPr="00C03F01" w:rsidRDefault="002C14E8" w:rsidP="005B66D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F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 ORAZ TERMIN SKŁADANIA OFERT </w:t>
      </w:r>
    </w:p>
    <w:p w14:paraId="2179873C" w14:textId="77777777" w:rsidR="002C14E8" w:rsidRPr="002C14E8" w:rsidRDefault="002C14E8" w:rsidP="005B6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1) Oferty będą przyjmowane na Formularzu oferty według załączonego wzoru stanowiącego Załącznik nr 1 do Zapytania.</w:t>
      </w:r>
    </w:p>
    <w:p w14:paraId="4E45BC59" w14:textId="77777777" w:rsidR="002C14E8" w:rsidRPr="002C14E8" w:rsidRDefault="002C14E8" w:rsidP="005B6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2) Ofertę należy złożyć w formie:</w:t>
      </w:r>
    </w:p>
    <w:p w14:paraId="64577AF8" w14:textId="2E8D7EA6" w:rsidR="002C14E8" w:rsidRPr="002C14E8" w:rsidRDefault="002C14E8" w:rsidP="005B6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elektronicznej </w:t>
      </w:r>
      <w:r w:rsidRPr="002C1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terminie do dnia </w:t>
      </w:r>
      <w:r w:rsidR="005B66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</w:t>
      </w:r>
      <w:r w:rsidRPr="002C1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.02.2021 r. do godz. 14.00 </w:t>
      </w: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na adres e-mail: anita.galka@miastorawa.pl (dokument skan z podpisem osoby upoważnionej reprezentującej Wykonawcę) lub</w:t>
      </w:r>
    </w:p>
    <w:p w14:paraId="0B1577BB" w14:textId="77777777" w:rsidR="002C14E8" w:rsidRPr="002C14E8" w:rsidRDefault="002C14E8" w:rsidP="005B6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b) w zamkniętej kopercie w biurze podawczym Urzędu Miasta Rawa Mazowiecka przy pl. Piłsudskiego 5 z dopiskiem „</w:t>
      </w:r>
      <w:r w:rsidRPr="002C14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Usługa przeprowadzenia badań i wydania wspólnej opinii biegłych sądowych w przedmiocie uzależnienia od alkoholu u osób kierowanych przez Miejską </w:t>
      </w:r>
      <w:r w:rsidRPr="002C14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 xml:space="preserve">Komisję Rozwiązywania problemów Alkoholowych w Rawie Mazowieckiej”. </w:t>
      </w: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Liczy się data wpływu do Urzędu Miasta Rawa Mazowiecka.</w:t>
      </w:r>
    </w:p>
    <w:p w14:paraId="519EE92B" w14:textId="77777777" w:rsidR="002C14E8" w:rsidRPr="002C14E8" w:rsidRDefault="002C14E8" w:rsidP="005B6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3) Oferty złożone po terminie nie będą rozpatrywane.</w:t>
      </w:r>
    </w:p>
    <w:p w14:paraId="58640537" w14:textId="77777777" w:rsidR="002C14E8" w:rsidRPr="002C14E8" w:rsidRDefault="002C14E8" w:rsidP="005B6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4) W niniejszym postępowaniu oferty, oświadczania, wnioski, zawiadomienia oraz informacje Zamawiający i Wykonawcy przekazują pisemnie lub poprzez korespondencję e-mail.</w:t>
      </w:r>
    </w:p>
    <w:p w14:paraId="1028ECB8" w14:textId="77777777" w:rsidR="002C14E8" w:rsidRPr="002C14E8" w:rsidRDefault="002C14E8" w:rsidP="005B6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5) O wyborze najkorzystniejszej oferty Zamawiający powiadomi wykonawców telefonicznie-mailem.</w:t>
      </w:r>
    </w:p>
    <w:p w14:paraId="0D0E0B3D" w14:textId="77777777" w:rsidR="002C14E8" w:rsidRPr="002C14E8" w:rsidRDefault="002C14E8" w:rsidP="005B6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6) Z Wykonawcami, którzy złożą najkorzystniejszą ofertę zostanie zawarta umowa określająca szczegółowe warunki realizacji zamówienia.</w:t>
      </w:r>
    </w:p>
    <w:p w14:paraId="6ED1E612" w14:textId="77777777" w:rsidR="002C14E8" w:rsidRPr="002C14E8" w:rsidRDefault="002C14E8" w:rsidP="005B6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5742240" w14:textId="3071785F" w:rsidR="002C14E8" w:rsidRPr="00C03F01" w:rsidRDefault="002C14E8" w:rsidP="005B66D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F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INFORMACJE DODATKOWE </w:t>
      </w:r>
    </w:p>
    <w:p w14:paraId="53529F54" w14:textId="77777777" w:rsidR="002C14E8" w:rsidRPr="002C14E8" w:rsidRDefault="002C14E8" w:rsidP="005B6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1) Osobą upoważnioną do kontaktu z oferentami jest Anita Gałka e-mail: anita.galka@miastorawa.pl</w:t>
      </w:r>
    </w:p>
    <w:p w14:paraId="23B74E8E" w14:textId="77777777" w:rsidR="002C14E8" w:rsidRPr="002C14E8" w:rsidRDefault="002C14E8" w:rsidP="005B6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2) Zamawiający dopuszcza możliwość złożenia zamówienia uzupełniającego.</w:t>
      </w:r>
    </w:p>
    <w:p w14:paraId="4A4D6CC9" w14:textId="77777777" w:rsidR="002C14E8" w:rsidRPr="002C14E8" w:rsidRDefault="002C14E8" w:rsidP="005B6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3) Jeżeli Wykonawca, którego oferta zostanie wybrana uchyli się od zawarcia umowy, Zamawiający wybierze kolejną ofertę najkorzystniejszą spośród złożonych ofert.</w:t>
      </w:r>
    </w:p>
    <w:p w14:paraId="175334A3" w14:textId="377F2A20" w:rsidR="002C14E8" w:rsidRDefault="002C14E8" w:rsidP="005B6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4E8">
        <w:rPr>
          <w:rFonts w:ascii="Times New Roman" w:eastAsia="Times New Roman" w:hAnsi="Times New Roman" w:cs="Times New Roman"/>
          <w:sz w:val="24"/>
          <w:szCs w:val="24"/>
          <w:lang w:eastAsia="pl-PL"/>
        </w:rPr>
        <w:t>4) Zamawiający zastrzega sobie prawo do unieważnienia postępowania, w każdym terminie bez podania przyczyny.</w:t>
      </w:r>
    </w:p>
    <w:p w14:paraId="247FDBB4" w14:textId="581C4635" w:rsidR="0094635B" w:rsidRDefault="0094635B" w:rsidP="005B6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BE3379" w14:textId="4EC98917" w:rsidR="0094635B" w:rsidRDefault="0094635B" w:rsidP="005B6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9D12EB" w14:textId="38EB99DD" w:rsidR="0094635B" w:rsidRDefault="0094635B" w:rsidP="005B6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7A7A9E" w14:textId="12BED63E" w:rsidR="0094635B" w:rsidRDefault="0094635B" w:rsidP="005B6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2DD001" w14:textId="7E919B23" w:rsidR="0094635B" w:rsidRDefault="0094635B" w:rsidP="005B6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F999AF" w14:textId="2C898DBE" w:rsidR="0094635B" w:rsidRDefault="0094635B" w:rsidP="005B6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0F6A39" w14:textId="4E6AC906" w:rsidR="0094635B" w:rsidRDefault="0094635B" w:rsidP="005B6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AECD7C" w14:textId="5A0DF3E0" w:rsidR="0094635B" w:rsidRDefault="0094635B" w:rsidP="005B6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51AC85" w14:textId="2C54437C" w:rsidR="0094635B" w:rsidRDefault="0094635B" w:rsidP="005B6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ADA55E" w14:textId="1BADDF44" w:rsidR="0094635B" w:rsidRDefault="0094635B" w:rsidP="005B6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041407" w14:textId="77777777" w:rsidR="0094635B" w:rsidRPr="002C14E8" w:rsidRDefault="0094635B" w:rsidP="005B6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6D352E" w14:textId="57FA4824" w:rsidR="0094635B" w:rsidRPr="0094635B" w:rsidRDefault="0094635B" w:rsidP="0094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3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KLAUZULA INFORMACYJNA RODO:</w:t>
      </w:r>
    </w:p>
    <w:p w14:paraId="7C59FB57" w14:textId="32E1DC29" w:rsidR="0094635B" w:rsidRPr="0094635B" w:rsidRDefault="0094635B" w:rsidP="00946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35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Klauzula </w:t>
      </w:r>
      <w:proofErr w:type="spellStart"/>
      <w:r w:rsidRPr="0094635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informacyina</w:t>
      </w:r>
      <w:proofErr w:type="spellEnd"/>
      <w:r w:rsidRPr="0094635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z art. 13 RODO do zastosowania w celu związanym z postępowaniem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635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udzielenie zamówienia publicznego</w:t>
      </w:r>
    </w:p>
    <w:p w14:paraId="402C4D00" w14:textId="77777777" w:rsidR="0094635B" w:rsidRDefault="0094635B" w:rsidP="00946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rozporządzenia Parlamentu Europejskiego i Rady (UE) 2016/679 z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t>27 kwietnia 2016 r. w sprawie ochrony osób fizycznych w związku z przetwarzaniem danych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 i w sprawie swobodnego przepływu takich danych oraz uchylenia dyrektywy 95/46/WE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t>(ogólne rozporządzenie o ochronie danych) (Dz. Urz. UE L 119 z 04.05.2016, str. 1), dalej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t>„RODO", informuję, że:</w:t>
      </w:r>
    </w:p>
    <w:p w14:paraId="33E408EB" w14:textId="53E2D5AE" w:rsidR="0094635B" w:rsidRPr="0094635B" w:rsidRDefault="0094635B" w:rsidP="00946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1.Administratorem Pani/Pana danych osobowych jest Urząd Miasta Rawa Mazowiecka </w:t>
      </w:r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pl. Piłsudskiego 5, 96-200 Rawa Mazowiecka.</w:t>
      </w:r>
    </w:p>
    <w:p w14:paraId="4E36E9D9" w14:textId="77777777" w:rsidR="0094635B" w:rsidRPr="0094635B" w:rsidRDefault="0094635B" w:rsidP="00946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2.Inspektorem ochrony danych jest Maciej Wiśniewski. W razie jakichkolwiek wątpliwości związanych z przetwarzaniem dotyczących Pani/Pana danych, proszę nie wahać się skontaktować z nim pod adresem: </w:t>
      </w:r>
      <w:hyperlink r:id="rId6" w:history="1">
        <w:r w:rsidRPr="009463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iod@miastorawa.pl</w:t>
        </w:r>
      </w:hyperlink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t>, pisemnie na adres siedziby administratora, lub pod numerem telefonu Urzędu Miasta Rawa Mazowiecka 46 814 21 80.</w:t>
      </w:r>
    </w:p>
    <w:p w14:paraId="03E24AB1" w14:textId="21789FE1" w:rsidR="0094635B" w:rsidRPr="0094635B" w:rsidRDefault="0094635B" w:rsidP="00946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 RODO w celu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związanym z postępowaniem o udzielenie zamówienia publicznego pn.:</w:t>
      </w:r>
    </w:p>
    <w:p w14:paraId="1C6E0724" w14:textId="53E9AC8F" w:rsidR="0094635B" w:rsidRPr="0094635B" w:rsidRDefault="0094635B" w:rsidP="00946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t>„Usługa przeprowadzenia badań i wydania wspólnej opinii biegłych sądowych w przedmiocie uzależnienia od alkoholu u osób kierowanych przez Miejską Komisję Rozwiązywania Problemów Alkoholowych w Rawie Mazowieckiej" oraz na podstawie art. 6 ust. 1 lit. b RODO w przypadku zawarcia umowy na wykonanie zadania stanowiącego przedmiot zamówienia.</w:t>
      </w:r>
    </w:p>
    <w:p w14:paraId="60CCCF99" w14:textId="22F1C732" w:rsidR="0094635B" w:rsidRPr="0094635B" w:rsidRDefault="0094635B" w:rsidP="00946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mogą być udostępniane organom władzy publicznej oraz podmiotom</w:t>
      </w:r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wykonującym zadania publiczne lub działających na zlecenie organów władzy publicznej, w</w:t>
      </w:r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i w celach, które wynikają z przepisów powszechnie obowiązujących.</w:t>
      </w:r>
    </w:p>
    <w:p w14:paraId="3BF5E79E" w14:textId="1FB183FB" w:rsidR="0094635B" w:rsidRPr="0094635B" w:rsidRDefault="0094635B" w:rsidP="00946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przechowywane przez okres niezbędny do realizacji obowiązku prawnego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t>ciążącego na administratorze oraz dochodzenia ewentualnych roszczeń.</w:t>
      </w:r>
    </w:p>
    <w:p w14:paraId="5F967237" w14:textId="77777777" w:rsidR="0094635B" w:rsidRDefault="0094635B" w:rsidP="00946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mogą być tylko podmioty upoważnione z mocy prawa. </w:t>
      </w:r>
    </w:p>
    <w:p w14:paraId="5B2229EB" w14:textId="21C00BEE" w:rsidR="0094635B" w:rsidRPr="0094635B" w:rsidRDefault="0094635B" w:rsidP="00946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t>7. Pani/Pana dane osobowe będą przechowywane do momentu ustania celu przetwarzania lub przez okres 5 lat wynikający z kategorii archiwalnej dokumentów, w których ujęte są dane, określonych w przepisach wykonawczych.</w:t>
      </w:r>
    </w:p>
    <w:p w14:paraId="48AF044C" w14:textId="42AE2E43" w:rsidR="0094635B" w:rsidRPr="0094635B" w:rsidRDefault="0094635B" w:rsidP="00946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RODO.</w:t>
      </w:r>
    </w:p>
    <w:p w14:paraId="7D44AEF9" w14:textId="19E9AB6F" w:rsidR="0094635B" w:rsidRPr="0094635B" w:rsidRDefault="0094635B" w:rsidP="00946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14:paraId="4EF97EB7" w14:textId="77777777" w:rsidR="0094635B" w:rsidRPr="0094635B" w:rsidRDefault="0094635B" w:rsidP="00946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t>- na podstawie art. 15 RODO prawo dostępu do danych osobowych Pani/Pana dotyczących;</w:t>
      </w:r>
    </w:p>
    <w:p w14:paraId="547F20D9" w14:textId="77777777" w:rsidR="0094635B" w:rsidRPr="0094635B" w:rsidRDefault="0094635B" w:rsidP="00946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t>- na podstawie art. 16 RODO prawo do sprostowania Pani/Pana danych osobowych,</w:t>
      </w:r>
    </w:p>
    <w:p w14:paraId="2C1C1407" w14:textId="77777777" w:rsidR="0094635B" w:rsidRPr="0094635B" w:rsidRDefault="0094635B" w:rsidP="00946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t>- na podstawie art. 18 RODO prawo żądania od administratora ograniczenia przetwarzania</w:t>
      </w:r>
    </w:p>
    <w:p w14:paraId="4C39194C" w14:textId="77777777" w:rsidR="0094635B" w:rsidRPr="0094635B" w:rsidRDefault="0094635B" w:rsidP="00946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 z zastrzeżeniem przypadków, o których mowa w art. 18 ust. 2 RODO,</w:t>
      </w:r>
    </w:p>
    <w:p w14:paraId="3568DEC0" w14:textId="35E24875" w:rsidR="0094635B" w:rsidRPr="0094635B" w:rsidRDefault="0094635B" w:rsidP="00946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t>- prawo do wniesienia skargi do Prezesa Urzędu Ochrony Danych Osobowych, gdy uzna Pani/Pan,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t>że przetwarzanie danych osobowych Pani/Pana dotyczących narusza przepisy RODO.</w:t>
      </w:r>
    </w:p>
    <w:p w14:paraId="210D8694" w14:textId="0BDF0CE2" w:rsidR="0094635B" w:rsidRPr="0094635B" w:rsidRDefault="0094635B" w:rsidP="00946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10.</w:t>
      </w:r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14:paraId="1EF09311" w14:textId="77777777" w:rsidR="0094635B" w:rsidRPr="0094635B" w:rsidRDefault="0094635B" w:rsidP="00946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t>- w związku z art. 17 ust. 3 lit. b, d lub e RODO prawo do usunięcia danych osobowych;</w:t>
      </w:r>
    </w:p>
    <w:p w14:paraId="0E46A89A" w14:textId="77777777" w:rsidR="0094635B" w:rsidRPr="0094635B" w:rsidRDefault="0094635B" w:rsidP="00946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t>- prawo do przenoszenia danych osobowych, o którym mowa w art. 20 RODO;</w:t>
      </w:r>
    </w:p>
    <w:p w14:paraId="47BEE2FA" w14:textId="77777777" w:rsidR="0094635B" w:rsidRPr="0094635B" w:rsidRDefault="0094635B" w:rsidP="00946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t>- na podstawie art. 21 RODO prawo sprzeciwu, wobec przetwarzania danych osobowych, gdyż</w:t>
      </w:r>
    </w:p>
    <w:p w14:paraId="01167228" w14:textId="77777777" w:rsidR="0094635B" w:rsidRPr="0094635B" w:rsidRDefault="0094635B" w:rsidP="00946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35B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Pani/Pana danych osobowych jest art. 6 ust. 1 lit. c RODO.</w:t>
      </w:r>
    </w:p>
    <w:p w14:paraId="332BE6C9" w14:textId="77777777" w:rsidR="002A2812" w:rsidRDefault="002A2812" w:rsidP="005B66D0">
      <w:pPr>
        <w:jc w:val="both"/>
      </w:pPr>
    </w:p>
    <w:sectPr w:rsidR="002A2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90D8E"/>
    <w:multiLevelType w:val="multilevel"/>
    <w:tmpl w:val="6CAC83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76522"/>
    <w:multiLevelType w:val="multilevel"/>
    <w:tmpl w:val="4D4A6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46FF3"/>
    <w:multiLevelType w:val="multilevel"/>
    <w:tmpl w:val="3AAE92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F366B"/>
    <w:multiLevelType w:val="multilevel"/>
    <w:tmpl w:val="0F3AA88E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11E662BE"/>
    <w:multiLevelType w:val="multilevel"/>
    <w:tmpl w:val="CC64AF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F6D70"/>
    <w:multiLevelType w:val="multilevel"/>
    <w:tmpl w:val="5A46AC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F4571"/>
    <w:multiLevelType w:val="multilevel"/>
    <w:tmpl w:val="26B69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363BC8"/>
    <w:multiLevelType w:val="multilevel"/>
    <w:tmpl w:val="75E44E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BC16FB"/>
    <w:multiLevelType w:val="multilevel"/>
    <w:tmpl w:val="BB1252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251A26"/>
    <w:multiLevelType w:val="multilevel"/>
    <w:tmpl w:val="C82027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51D13"/>
    <w:multiLevelType w:val="multilevel"/>
    <w:tmpl w:val="2586FA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0977C9"/>
    <w:multiLevelType w:val="multilevel"/>
    <w:tmpl w:val="E33AB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7A6033"/>
    <w:multiLevelType w:val="multilevel"/>
    <w:tmpl w:val="B48CF3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BC1AF4"/>
    <w:multiLevelType w:val="multilevel"/>
    <w:tmpl w:val="8D568D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B74628"/>
    <w:multiLevelType w:val="multilevel"/>
    <w:tmpl w:val="52A84C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700A62"/>
    <w:multiLevelType w:val="multilevel"/>
    <w:tmpl w:val="14C88F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12"/>
  </w:num>
  <w:num w:numId="9">
    <w:abstractNumId w:val="4"/>
  </w:num>
  <w:num w:numId="10">
    <w:abstractNumId w:val="10"/>
  </w:num>
  <w:num w:numId="11">
    <w:abstractNumId w:val="14"/>
  </w:num>
  <w:num w:numId="12">
    <w:abstractNumId w:val="13"/>
  </w:num>
  <w:num w:numId="13">
    <w:abstractNumId w:val="2"/>
  </w:num>
  <w:num w:numId="14">
    <w:abstractNumId w:val="0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B7"/>
    <w:rsid w:val="0002464C"/>
    <w:rsid w:val="00292C6C"/>
    <w:rsid w:val="002A2812"/>
    <w:rsid w:val="002C14E8"/>
    <w:rsid w:val="004108B7"/>
    <w:rsid w:val="005B66D0"/>
    <w:rsid w:val="007E2165"/>
    <w:rsid w:val="0087029A"/>
    <w:rsid w:val="0094635B"/>
    <w:rsid w:val="00C03F01"/>
    <w:rsid w:val="00D4023B"/>
    <w:rsid w:val="00ED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42BE"/>
  <w15:chartTrackingRefBased/>
  <w15:docId w15:val="{516F68C4-BC8B-4E81-8B68-895D7B9C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F0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46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635B"/>
    <w:rPr>
      <w:b/>
      <w:bCs/>
    </w:rPr>
  </w:style>
  <w:style w:type="character" w:styleId="Uwydatnienie">
    <w:name w:val="Emphasis"/>
    <w:basedOn w:val="Domylnaczcionkaakapitu"/>
    <w:uiPriority w:val="20"/>
    <w:qFormat/>
    <w:rsid w:val="0094635B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9463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miastora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3E4C7-2278-40D9-A59A-668C81DFD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1562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cp:lastPrinted>2021-02-09T07:35:00Z</cp:lastPrinted>
  <dcterms:created xsi:type="dcterms:W3CDTF">2021-02-08T10:34:00Z</dcterms:created>
  <dcterms:modified xsi:type="dcterms:W3CDTF">2021-02-09T07:38:00Z</dcterms:modified>
</cp:coreProperties>
</file>